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3EC5B" w14:textId="77777777" w:rsidR="003F1F11" w:rsidRPr="004A0F06" w:rsidRDefault="003F1F11" w:rsidP="00112B65">
      <w:pPr>
        <w:pStyle w:val="Heading1"/>
        <w:jc w:val="left"/>
        <w:rPr>
          <w:rFonts w:ascii="Arial" w:hAnsi="Arial" w:cs="Arial"/>
        </w:rPr>
      </w:pPr>
      <w:r w:rsidRPr="004A0F06">
        <w:rPr>
          <w:rFonts w:ascii="Arial" w:hAnsi="Arial" w:cs="Arial"/>
          <w:noProof/>
          <w:lang w:eastAsia="en-GB"/>
        </w:rPr>
        <w:drawing>
          <wp:anchor distT="0" distB="0" distL="114300" distR="114300" simplePos="0" relativeHeight="251659264" behindDoc="0" locked="0" layoutInCell="1" allowOverlap="1" wp14:anchorId="01E065EE" wp14:editId="18B30067">
            <wp:simplePos x="0" y="0"/>
            <wp:positionH relativeFrom="column">
              <wp:posOffset>4443095</wp:posOffset>
            </wp:positionH>
            <wp:positionV relativeFrom="paragraph">
              <wp:posOffset>-41910</wp:posOffset>
            </wp:positionV>
            <wp:extent cx="1256665" cy="1733550"/>
            <wp:effectExtent l="0" t="0" r="635" b="0"/>
            <wp:wrapSquare wrapText="bothSides"/>
            <wp:docPr id="1" name="Picture 3" descr="C:\Users\Parish Council\Desktop\Pilling PC\Parish Council\Pilling Crest-Land of Gos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ish Council\Desktop\Pilling PC\Parish Council\Pilling Crest-Land of Goshen.jpg"/>
                    <pic:cNvPicPr>
                      <a:picLocks noChangeAspect="1" noChangeArrowheads="1"/>
                    </pic:cNvPicPr>
                  </pic:nvPicPr>
                  <pic:blipFill>
                    <a:blip r:embed="rId8" cstate="print"/>
                    <a:srcRect/>
                    <a:stretch>
                      <a:fillRect/>
                    </a:stretch>
                  </pic:blipFill>
                  <pic:spPr bwMode="auto">
                    <a:xfrm>
                      <a:off x="0" y="0"/>
                      <a:ext cx="1256665" cy="1733550"/>
                    </a:xfrm>
                    <a:prstGeom prst="rect">
                      <a:avLst/>
                    </a:prstGeom>
                    <a:noFill/>
                    <a:ln w="9525">
                      <a:noFill/>
                      <a:miter lim="800000"/>
                      <a:headEnd/>
                      <a:tailEnd/>
                    </a:ln>
                  </pic:spPr>
                </pic:pic>
              </a:graphicData>
            </a:graphic>
          </wp:anchor>
        </w:drawing>
      </w:r>
      <w:r w:rsidRPr="004A0F06">
        <w:rPr>
          <w:rFonts w:ascii="Arial" w:hAnsi="Arial" w:cs="Arial"/>
        </w:rPr>
        <w:t>PILLING PARISH COUNCIL</w:t>
      </w:r>
    </w:p>
    <w:p w14:paraId="1A2F3EBF" w14:textId="77777777" w:rsidR="003F1F11" w:rsidRPr="004A0F06" w:rsidRDefault="003F1F11" w:rsidP="003F1F11">
      <w:pPr>
        <w:jc w:val="center"/>
        <w:rPr>
          <w:rFonts w:cs="Arial"/>
          <w:sz w:val="32"/>
          <w:szCs w:val="32"/>
        </w:rPr>
      </w:pPr>
    </w:p>
    <w:p w14:paraId="2186D724" w14:textId="3219A83E" w:rsidR="003F1F11" w:rsidRPr="004A0F06" w:rsidRDefault="003F1F11" w:rsidP="003F1F11">
      <w:pPr>
        <w:pStyle w:val="Heading2"/>
        <w:rPr>
          <w:rFonts w:ascii="Arial" w:hAnsi="Arial" w:cs="Arial"/>
        </w:rPr>
      </w:pPr>
      <w:r w:rsidRPr="004A0F06">
        <w:rPr>
          <w:rFonts w:ascii="Arial" w:hAnsi="Arial" w:cs="Arial"/>
        </w:rPr>
        <w:t xml:space="preserve">MINUTES OF </w:t>
      </w:r>
    </w:p>
    <w:p w14:paraId="4CF84AEE" w14:textId="1B4727BA" w:rsidR="003F1F11" w:rsidRPr="004A0F06" w:rsidRDefault="00DC4CE3" w:rsidP="003F1F11">
      <w:pPr>
        <w:pStyle w:val="Heading2"/>
        <w:rPr>
          <w:rFonts w:ascii="Arial" w:hAnsi="Arial" w:cs="Arial"/>
        </w:rPr>
      </w:pPr>
      <w:r>
        <w:rPr>
          <w:rFonts w:ascii="Arial" w:hAnsi="Arial" w:cs="Arial"/>
        </w:rPr>
        <w:t xml:space="preserve">PILLING </w:t>
      </w:r>
      <w:r w:rsidR="003F1F11" w:rsidRPr="004A0F06">
        <w:rPr>
          <w:rFonts w:ascii="Arial" w:hAnsi="Arial" w:cs="Arial"/>
        </w:rPr>
        <w:t>PARISH COUNCIL MEETING</w:t>
      </w:r>
    </w:p>
    <w:p w14:paraId="6C5F77E8" w14:textId="77777777" w:rsidR="003F1F11" w:rsidRPr="004A0F06" w:rsidRDefault="003F1F11" w:rsidP="003F1F11">
      <w:pPr>
        <w:jc w:val="center"/>
        <w:rPr>
          <w:rFonts w:cs="Arial"/>
          <w:b/>
          <w:sz w:val="20"/>
        </w:rPr>
      </w:pPr>
    </w:p>
    <w:p w14:paraId="2587EB41" w14:textId="77777777" w:rsidR="003F1F11" w:rsidRPr="004A0F06" w:rsidRDefault="003F1F11" w:rsidP="003F1F11">
      <w:pPr>
        <w:pStyle w:val="Heading2"/>
        <w:rPr>
          <w:rFonts w:ascii="Arial" w:hAnsi="Arial" w:cs="Arial"/>
        </w:rPr>
      </w:pPr>
      <w:r w:rsidRPr="004A0F06">
        <w:rPr>
          <w:rFonts w:ascii="Arial" w:hAnsi="Arial" w:cs="Arial"/>
        </w:rPr>
        <w:t>HELD ON WEDNESDAY</w:t>
      </w:r>
    </w:p>
    <w:p w14:paraId="6A58ECB6" w14:textId="3EF52DEC" w:rsidR="003F1F11" w:rsidRDefault="00B92299" w:rsidP="003F1F11">
      <w:pPr>
        <w:pStyle w:val="Heading2"/>
        <w:rPr>
          <w:rFonts w:ascii="Arial" w:hAnsi="Arial" w:cs="Arial"/>
        </w:rPr>
      </w:pPr>
      <w:r>
        <w:rPr>
          <w:rFonts w:ascii="Arial" w:hAnsi="Arial" w:cs="Arial"/>
        </w:rPr>
        <w:t>1</w:t>
      </w:r>
      <w:r w:rsidR="00CD2530">
        <w:rPr>
          <w:rFonts w:ascii="Arial" w:hAnsi="Arial" w:cs="Arial"/>
        </w:rPr>
        <w:t>3</w:t>
      </w:r>
      <w:r w:rsidRPr="00B92299">
        <w:rPr>
          <w:rFonts w:ascii="Arial" w:hAnsi="Arial" w:cs="Arial"/>
          <w:vertAlign w:val="superscript"/>
        </w:rPr>
        <w:t>th</w:t>
      </w:r>
      <w:r>
        <w:rPr>
          <w:rFonts w:ascii="Arial" w:hAnsi="Arial" w:cs="Arial"/>
        </w:rPr>
        <w:t xml:space="preserve"> </w:t>
      </w:r>
      <w:r w:rsidR="00DD302E">
        <w:rPr>
          <w:rFonts w:ascii="Arial" w:hAnsi="Arial" w:cs="Arial"/>
        </w:rPr>
        <w:t>APRIL</w:t>
      </w:r>
      <w:r>
        <w:rPr>
          <w:rFonts w:ascii="Arial" w:hAnsi="Arial" w:cs="Arial"/>
        </w:rPr>
        <w:t xml:space="preserve"> </w:t>
      </w:r>
      <w:r w:rsidR="003F1F11" w:rsidRPr="004A0F06">
        <w:rPr>
          <w:rFonts w:ascii="Arial" w:hAnsi="Arial" w:cs="Arial"/>
        </w:rPr>
        <w:t>202</w:t>
      </w:r>
      <w:r w:rsidR="00A86AF3">
        <w:rPr>
          <w:rFonts w:ascii="Arial" w:hAnsi="Arial" w:cs="Arial"/>
        </w:rPr>
        <w:t>2</w:t>
      </w:r>
    </w:p>
    <w:p w14:paraId="0077E8AD" w14:textId="088333F8" w:rsidR="007F071C" w:rsidRPr="007F071C" w:rsidRDefault="007F071C" w:rsidP="007F071C">
      <w:pPr>
        <w:jc w:val="center"/>
        <w:rPr>
          <w:b/>
          <w:bCs/>
        </w:rPr>
      </w:pPr>
      <w:r w:rsidRPr="007F071C">
        <w:rPr>
          <w:b/>
          <w:bCs/>
        </w:rPr>
        <w:t>Following the Annual Parish Meeting</w:t>
      </w:r>
    </w:p>
    <w:p w14:paraId="707DE29F" w14:textId="77777777" w:rsidR="003F1F11" w:rsidRDefault="003F1F11" w:rsidP="003F1F11"/>
    <w:p w14:paraId="4F4FF195" w14:textId="37E2CA24" w:rsidR="003F1F11" w:rsidRDefault="003F1F11" w:rsidP="003F1F11">
      <w:pPr>
        <w:rPr>
          <w:rFonts w:cs="Arial"/>
          <w:i/>
          <w:szCs w:val="24"/>
        </w:rPr>
      </w:pPr>
      <w:r>
        <w:rPr>
          <w:rFonts w:cs="Arial"/>
          <w:i/>
          <w:szCs w:val="24"/>
        </w:rPr>
        <w:t>Present:</w:t>
      </w:r>
    </w:p>
    <w:p w14:paraId="2D9907A0" w14:textId="4C64D0E8" w:rsidR="00EB58BB" w:rsidRPr="00EB58BB" w:rsidRDefault="003F1F11" w:rsidP="00335622">
      <w:pPr>
        <w:rPr>
          <w:i/>
          <w:szCs w:val="24"/>
        </w:rPr>
      </w:pPr>
      <w:r>
        <w:rPr>
          <w:rFonts w:cs="Arial"/>
          <w:i/>
          <w:szCs w:val="24"/>
        </w:rPr>
        <w:t>Pilling Parish Council</w:t>
      </w:r>
      <w:r w:rsidRPr="00761C85">
        <w:rPr>
          <w:rFonts w:cs="Arial"/>
          <w:i/>
          <w:szCs w:val="24"/>
        </w:rPr>
        <w:t>lors</w:t>
      </w:r>
      <w:r>
        <w:rPr>
          <w:rFonts w:cs="Arial"/>
          <w:szCs w:val="24"/>
        </w:rPr>
        <w:t xml:space="preserve">; </w:t>
      </w:r>
      <w:r>
        <w:rPr>
          <w:rFonts w:cs="Arial"/>
          <w:szCs w:val="24"/>
        </w:rPr>
        <w:tab/>
      </w:r>
      <w:r w:rsidR="00A27E7C">
        <w:rPr>
          <w:rFonts w:cs="Arial"/>
          <w:szCs w:val="24"/>
        </w:rPr>
        <w:tab/>
      </w:r>
      <w:r w:rsidR="00EB58BB" w:rsidRPr="00EB58BB">
        <w:rPr>
          <w:rFonts w:cs="Arial"/>
          <w:i/>
          <w:color w:val="000000"/>
          <w:szCs w:val="24"/>
        </w:rPr>
        <w:t xml:space="preserve">J. Savage, </w:t>
      </w:r>
      <w:r w:rsidR="00EB58BB" w:rsidRPr="00EB58BB">
        <w:rPr>
          <w:i/>
          <w:szCs w:val="24"/>
        </w:rPr>
        <w:t xml:space="preserve">Chairman </w:t>
      </w:r>
    </w:p>
    <w:p w14:paraId="53C815B2" w14:textId="4DF75B0F" w:rsidR="003F1F11" w:rsidRPr="00EB58BB" w:rsidRDefault="003F1F11" w:rsidP="00EB58BB">
      <w:pPr>
        <w:ind w:left="2824" w:firstLine="720"/>
        <w:rPr>
          <w:i/>
          <w:szCs w:val="24"/>
        </w:rPr>
      </w:pPr>
      <w:r w:rsidRPr="00EB58BB">
        <w:rPr>
          <w:i/>
          <w:szCs w:val="24"/>
        </w:rPr>
        <w:t xml:space="preserve">G. Curwen, </w:t>
      </w:r>
      <w:r w:rsidR="00EB58BB">
        <w:rPr>
          <w:i/>
          <w:szCs w:val="24"/>
        </w:rPr>
        <w:t xml:space="preserve">Vice </w:t>
      </w:r>
      <w:r w:rsidRPr="00EB58BB">
        <w:rPr>
          <w:i/>
          <w:szCs w:val="24"/>
        </w:rPr>
        <w:t>Chairman</w:t>
      </w:r>
      <w:r w:rsidR="0095542A" w:rsidRPr="00EB58BB">
        <w:rPr>
          <w:i/>
          <w:szCs w:val="24"/>
        </w:rPr>
        <w:t>,</w:t>
      </w:r>
    </w:p>
    <w:p w14:paraId="27418466" w14:textId="77777777" w:rsidR="00EB58BB" w:rsidRDefault="00EB58BB" w:rsidP="003F1F11">
      <w:pPr>
        <w:ind w:left="2824" w:firstLine="720"/>
        <w:rPr>
          <w:i/>
          <w:szCs w:val="24"/>
        </w:rPr>
      </w:pPr>
      <w:r w:rsidRPr="00EB58BB">
        <w:rPr>
          <w:i/>
          <w:szCs w:val="24"/>
        </w:rPr>
        <w:t>N. Cookson</w:t>
      </w:r>
      <w:r>
        <w:rPr>
          <w:i/>
          <w:szCs w:val="24"/>
        </w:rPr>
        <w:t xml:space="preserve">, Vice </w:t>
      </w:r>
      <w:r w:rsidRPr="00EB58BB">
        <w:rPr>
          <w:i/>
          <w:szCs w:val="24"/>
        </w:rPr>
        <w:t>Chairman</w:t>
      </w:r>
    </w:p>
    <w:p w14:paraId="4964C3E5" w14:textId="77777777" w:rsidR="00EB58BB" w:rsidRDefault="00EB58BB" w:rsidP="003F1F11">
      <w:pPr>
        <w:tabs>
          <w:tab w:val="left" w:pos="3544"/>
        </w:tabs>
        <w:ind w:left="3544"/>
        <w:rPr>
          <w:i/>
          <w:szCs w:val="24"/>
        </w:rPr>
      </w:pPr>
      <w:r w:rsidRPr="00EB58BB">
        <w:rPr>
          <w:rFonts w:cs="Arial"/>
          <w:i/>
          <w:color w:val="000000"/>
          <w:szCs w:val="24"/>
        </w:rPr>
        <w:t>Mrs. E. Cookson</w:t>
      </w:r>
      <w:r w:rsidRPr="00EB58BB">
        <w:rPr>
          <w:i/>
          <w:szCs w:val="24"/>
        </w:rPr>
        <w:t xml:space="preserve"> </w:t>
      </w:r>
    </w:p>
    <w:p w14:paraId="54200D81" w14:textId="4E52611F" w:rsidR="00B74EC8" w:rsidRPr="00EB58BB" w:rsidRDefault="00B74EC8" w:rsidP="003F1F11">
      <w:pPr>
        <w:tabs>
          <w:tab w:val="left" w:pos="3544"/>
        </w:tabs>
        <w:ind w:left="3544"/>
        <w:rPr>
          <w:rFonts w:cs="Arial"/>
          <w:i/>
          <w:color w:val="000000"/>
          <w:szCs w:val="24"/>
        </w:rPr>
      </w:pPr>
      <w:r w:rsidRPr="00EB58BB">
        <w:rPr>
          <w:i/>
          <w:szCs w:val="24"/>
        </w:rPr>
        <w:t>Mrs. J. Judkins</w:t>
      </w:r>
      <w:r w:rsidRPr="00EB58BB">
        <w:rPr>
          <w:rFonts w:cs="Arial"/>
          <w:i/>
          <w:color w:val="000000"/>
          <w:szCs w:val="24"/>
        </w:rPr>
        <w:t xml:space="preserve">, </w:t>
      </w:r>
    </w:p>
    <w:p w14:paraId="10ECF68B" w14:textId="1B8EE626" w:rsidR="003F1F11" w:rsidRDefault="003F1F11" w:rsidP="003F1F11">
      <w:pPr>
        <w:tabs>
          <w:tab w:val="left" w:pos="3544"/>
        </w:tabs>
        <w:ind w:left="3544"/>
        <w:rPr>
          <w:szCs w:val="24"/>
        </w:rPr>
      </w:pPr>
      <w:r>
        <w:rPr>
          <w:rFonts w:cs="Arial"/>
          <w:i/>
          <w:color w:val="000000"/>
          <w:szCs w:val="24"/>
        </w:rPr>
        <w:t>P. McWhirter,</w:t>
      </w:r>
      <w:r w:rsidRPr="00062156">
        <w:rPr>
          <w:szCs w:val="24"/>
        </w:rPr>
        <w:t xml:space="preserve"> </w:t>
      </w:r>
    </w:p>
    <w:p w14:paraId="185DA4BA" w14:textId="77777777" w:rsidR="006759FF" w:rsidRDefault="003F1F11" w:rsidP="003F1F11">
      <w:pPr>
        <w:tabs>
          <w:tab w:val="left" w:pos="3544"/>
        </w:tabs>
        <w:ind w:left="3544"/>
        <w:rPr>
          <w:rFonts w:cs="Arial"/>
          <w:color w:val="000000"/>
          <w:szCs w:val="24"/>
        </w:rPr>
      </w:pPr>
      <w:r>
        <w:rPr>
          <w:i/>
          <w:iCs/>
          <w:szCs w:val="24"/>
        </w:rPr>
        <w:t>E. Moorat,</w:t>
      </w:r>
      <w:r w:rsidR="006759FF" w:rsidRPr="006759FF">
        <w:rPr>
          <w:rFonts w:cs="Arial"/>
          <w:color w:val="000000"/>
          <w:szCs w:val="24"/>
        </w:rPr>
        <w:t xml:space="preserve"> </w:t>
      </w:r>
    </w:p>
    <w:p w14:paraId="6DBAE8AB" w14:textId="5B85373B" w:rsidR="003F1F11" w:rsidRDefault="006759FF" w:rsidP="003F1F11">
      <w:pPr>
        <w:tabs>
          <w:tab w:val="left" w:pos="3544"/>
        </w:tabs>
        <w:ind w:left="3544"/>
        <w:rPr>
          <w:i/>
          <w:iCs/>
          <w:szCs w:val="24"/>
        </w:rPr>
      </w:pPr>
      <w:r w:rsidRPr="006759FF">
        <w:rPr>
          <w:rFonts w:cs="Arial"/>
          <w:i/>
          <w:iCs/>
          <w:color w:val="000000"/>
          <w:szCs w:val="24"/>
        </w:rPr>
        <w:t>S. Phillpotts</w:t>
      </w:r>
      <w:r>
        <w:rPr>
          <w:rFonts w:cs="Arial"/>
          <w:i/>
          <w:iCs/>
          <w:color w:val="000000"/>
          <w:szCs w:val="24"/>
        </w:rPr>
        <w:t>,</w:t>
      </w:r>
    </w:p>
    <w:p w14:paraId="6D09D697" w14:textId="7F9A5720" w:rsidR="003F1F11" w:rsidRDefault="003F1F11" w:rsidP="003F1F11">
      <w:pPr>
        <w:tabs>
          <w:tab w:val="left" w:pos="3544"/>
        </w:tabs>
        <w:ind w:left="3544"/>
        <w:rPr>
          <w:rFonts w:cs="Arial"/>
          <w:i/>
          <w:szCs w:val="24"/>
        </w:rPr>
      </w:pPr>
      <w:r>
        <w:rPr>
          <w:rFonts w:cs="Arial"/>
          <w:i/>
          <w:szCs w:val="24"/>
        </w:rPr>
        <w:t>A. Whiteside</w:t>
      </w:r>
      <w:r w:rsidR="006759FF">
        <w:rPr>
          <w:rFonts w:cs="Arial"/>
          <w:i/>
          <w:szCs w:val="24"/>
        </w:rPr>
        <w:t>,</w:t>
      </w:r>
    </w:p>
    <w:p w14:paraId="2D7A4881" w14:textId="1295CB2D" w:rsidR="003F1F11" w:rsidRDefault="003F1F11" w:rsidP="003F1F11">
      <w:pPr>
        <w:tabs>
          <w:tab w:val="left" w:pos="3544"/>
        </w:tabs>
        <w:ind w:left="3544"/>
        <w:rPr>
          <w:rFonts w:cs="Arial"/>
          <w:i/>
          <w:iCs/>
          <w:szCs w:val="24"/>
        </w:rPr>
      </w:pPr>
      <w:r w:rsidRPr="00761C85">
        <w:rPr>
          <w:rFonts w:cs="Arial"/>
          <w:i/>
          <w:iCs/>
          <w:szCs w:val="24"/>
        </w:rPr>
        <w:t>Gillian Bens</w:t>
      </w:r>
      <w:r>
        <w:rPr>
          <w:rFonts w:cs="Arial"/>
          <w:i/>
          <w:iCs/>
          <w:szCs w:val="24"/>
        </w:rPr>
        <w:t>on, Clerk to the Parish Council</w:t>
      </w:r>
    </w:p>
    <w:p w14:paraId="17A026C9" w14:textId="30BF1DEE" w:rsidR="000C323D" w:rsidRDefault="000C323D" w:rsidP="003F1F11">
      <w:pPr>
        <w:tabs>
          <w:tab w:val="left" w:pos="3544"/>
        </w:tabs>
        <w:ind w:left="3544"/>
        <w:rPr>
          <w:rFonts w:cs="Arial"/>
          <w:i/>
          <w:iCs/>
          <w:szCs w:val="24"/>
        </w:rPr>
      </w:pPr>
      <w:r>
        <w:rPr>
          <w:rFonts w:cs="Arial"/>
          <w:i/>
          <w:iCs/>
          <w:szCs w:val="24"/>
        </w:rPr>
        <w:t>Wyre Councillor G. Holden</w:t>
      </w:r>
    </w:p>
    <w:p w14:paraId="7183814D" w14:textId="6109A754" w:rsidR="003F1F11" w:rsidRDefault="003F1F11" w:rsidP="003F1F11">
      <w:pPr>
        <w:tabs>
          <w:tab w:val="left" w:pos="3544"/>
        </w:tabs>
        <w:ind w:left="3544"/>
        <w:rPr>
          <w:rFonts w:cs="Arial"/>
          <w:i/>
          <w:iCs/>
          <w:sz w:val="16"/>
          <w:szCs w:val="16"/>
        </w:rPr>
      </w:pPr>
    </w:p>
    <w:p w14:paraId="0F4BAC6A" w14:textId="20FE44FF" w:rsidR="00E42832" w:rsidRPr="002321B5" w:rsidRDefault="00E42832" w:rsidP="000A0960">
      <w:pPr>
        <w:pStyle w:val="Heading3"/>
        <w:numPr>
          <w:ilvl w:val="0"/>
          <w:numId w:val="0"/>
        </w:numPr>
        <w:ind w:left="284"/>
      </w:pPr>
      <w:r>
        <w:t>5</w:t>
      </w:r>
      <w:r w:rsidR="00CF0E84">
        <w:t>1</w:t>
      </w:r>
      <w:r w:rsidR="00606D90">
        <w:t>2</w:t>
      </w:r>
      <w:r w:rsidR="000C323D">
        <w:t>7</w:t>
      </w:r>
      <w:r w:rsidR="006A6FAE" w:rsidRPr="00681DFD">
        <w:t xml:space="preserve">.  </w:t>
      </w:r>
      <w:r w:rsidRPr="00681DFD">
        <w:t>APOLOGIES FOR ABSENCE</w:t>
      </w:r>
    </w:p>
    <w:p w14:paraId="10F1FD7C" w14:textId="2E1B10B9" w:rsidR="005D73D5" w:rsidRPr="00A720BD" w:rsidRDefault="000C323D" w:rsidP="00E42832">
      <w:pPr>
        <w:tabs>
          <w:tab w:val="left" w:pos="3544"/>
        </w:tabs>
        <w:rPr>
          <w:rFonts w:cs="Arial"/>
          <w:i/>
          <w:iCs/>
          <w:color w:val="000000"/>
          <w:szCs w:val="24"/>
        </w:rPr>
      </w:pPr>
      <w:r>
        <w:rPr>
          <w:rFonts w:cs="Arial"/>
          <w:i/>
          <w:iCs/>
          <w:szCs w:val="24"/>
        </w:rPr>
        <w:t>A</w:t>
      </w:r>
      <w:r w:rsidR="005D73D5" w:rsidRPr="00A720BD">
        <w:rPr>
          <w:rFonts w:cs="Arial"/>
          <w:i/>
          <w:iCs/>
          <w:color w:val="000000"/>
          <w:szCs w:val="24"/>
        </w:rPr>
        <w:t>pologies</w:t>
      </w:r>
      <w:r>
        <w:rPr>
          <w:rFonts w:cs="Arial"/>
          <w:i/>
          <w:iCs/>
          <w:color w:val="000000"/>
          <w:szCs w:val="24"/>
        </w:rPr>
        <w:t xml:space="preserve"> were received from Cllr. J. Barton. </w:t>
      </w:r>
      <w:r w:rsidR="005D73D5" w:rsidRPr="00A720BD">
        <w:rPr>
          <w:rFonts w:cs="Arial"/>
          <w:i/>
          <w:iCs/>
          <w:color w:val="000000"/>
          <w:szCs w:val="24"/>
        </w:rPr>
        <w:t xml:space="preserve"> </w:t>
      </w:r>
    </w:p>
    <w:p w14:paraId="60F6BC67" w14:textId="77777777" w:rsidR="003F1F11" w:rsidRPr="00681DFD" w:rsidRDefault="003F1F11" w:rsidP="003F1F11">
      <w:pPr>
        <w:rPr>
          <w:rFonts w:cs="Arial"/>
          <w:color w:val="000000"/>
          <w:szCs w:val="24"/>
        </w:rPr>
      </w:pPr>
    </w:p>
    <w:p w14:paraId="74A6A73D" w14:textId="722361F9" w:rsidR="003F1F11" w:rsidRPr="000C323D" w:rsidRDefault="000C323D" w:rsidP="000C323D">
      <w:pPr>
        <w:pStyle w:val="Heading3"/>
        <w:numPr>
          <w:ilvl w:val="0"/>
          <w:numId w:val="0"/>
        </w:numPr>
        <w:ind w:left="360"/>
      </w:pPr>
      <w:r>
        <w:t xml:space="preserve">5128. </w:t>
      </w:r>
      <w:r w:rsidR="00AC5A3C" w:rsidRPr="000C323D">
        <w:t xml:space="preserve"> D</w:t>
      </w:r>
      <w:r w:rsidR="003F1F11" w:rsidRPr="000C323D">
        <w:t xml:space="preserve">ECLARATION OF INTERESTS </w:t>
      </w:r>
    </w:p>
    <w:p w14:paraId="386AB79C" w14:textId="2FAC9493" w:rsidR="003F1F11" w:rsidRPr="00681DFD" w:rsidRDefault="003F1F11" w:rsidP="00E42832">
      <w:pPr>
        <w:tabs>
          <w:tab w:val="left" w:pos="2552"/>
        </w:tabs>
        <w:rPr>
          <w:rFonts w:cs="Arial"/>
          <w:bCs/>
          <w:iCs/>
          <w:szCs w:val="24"/>
        </w:rPr>
      </w:pPr>
      <w:r w:rsidRPr="00681DFD">
        <w:rPr>
          <w:rFonts w:cs="Arial"/>
          <w:bCs/>
          <w:iCs/>
          <w:szCs w:val="24"/>
        </w:rPr>
        <w:t>Councillors asked to declare any interests on agenda matters and reminded that any change in interests must be notified to the clerk within 28 days.</w:t>
      </w:r>
    </w:p>
    <w:p w14:paraId="7112BD9A" w14:textId="1D3E71E2" w:rsidR="003F1F11" w:rsidRPr="00681DFD" w:rsidRDefault="003F1F11" w:rsidP="003F1F11">
      <w:pPr>
        <w:rPr>
          <w:rFonts w:cs="Arial"/>
          <w:color w:val="000000"/>
          <w:szCs w:val="24"/>
        </w:rPr>
      </w:pPr>
      <w:r w:rsidRPr="00681DFD">
        <w:rPr>
          <w:rFonts w:cs="Arial"/>
          <w:color w:val="000000"/>
          <w:szCs w:val="24"/>
        </w:rPr>
        <w:t>Cllr. G. Curwen, Cllr. P. McWhirter</w:t>
      </w:r>
      <w:r w:rsidR="008D4F84">
        <w:rPr>
          <w:rFonts w:cs="Arial"/>
          <w:color w:val="000000"/>
          <w:szCs w:val="24"/>
        </w:rPr>
        <w:t>,</w:t>
      </w:r>
      <w:r w:rsidR="00335622">
        <w:rPr>
          <w:rFonts w:cs="Arial"/>
          <w:color w:val="000000"/>
          <w:szCs w:val="24"/>
        </w:rPr>
        <w:t xml:space="preserve"> </w:t>
      </w:r>
      <w:r w:rsidRPr="00681DFD">
        <w:rPr>
          <w:rFonts w:cs="Arial"/>
          <w:color w:val="000000"/>
          <w:szCs w:val="24"/>
        </w:rPr>
        <w:t>Cllr. E. Moorat</w:t>
      </w:r>
      <w:r w:rsidR="00335622">
        <w:rPr>
          <w:rFonts w:cs="Arial"/>
          <w:color w:val="000000"/>
          <w:szCs w:val="24"/>
        </w:rPr>
        <w:t xml:space="preserve"> </w:t>
      </w:r>
      <w:r w:rsidR="008D4F84">
        <w:rPr>
          <w:rFonts w:cs="Arial"/>
          <w:color w:val="000000"/>
          <w:szCs w:val="24"/>
        </w:rPr>
        <w:t>and Cllr. J. Savage</w:t>
      </w:r>
      <w:r w:rsidR="008D4F84" w:rsidRPr="00681DFD">
        <w:rPr>
          <w:rFonts w:cs="Arial"/>
          <w:color w:val="000000"/>
          <w:szCs w:val="24"/>
        </w:rPr>
        <w:t xml:space="preserve"> </w:t>
      </w:r>
      <w:r w:rsidRPr="00681DFD">
        <w:rPr>
          <w:rFonts w:cs="Arial"/>
          <w:color w:val="000000"/>
          <w:szCs w:val="24"/>
        </w:rPr>
        <w:t xml:space="preserve">declared </w:t>
      </w:r>
      <w:r w:rsidR="008D4F84">
        <w:rPr>
          <w:rFonts w:cs="Arial"/>
          <w:color w:val="000000"/>
          <w:szCs w:val="24"/>
        </w:rPr>
        <w:t xml:space="preserve">their </w:t>
      </w:r>
      <w:r w:rsidRPr="00681DFD">
        <w:rPr>
          <w:rFonts w:cs="Arial"/>
          <w:color w:val="000000"/>
          <w:szCs w:val="24"/>
        </w:rPr>
        <w:t>interests as members of Pilling Village Hall Committee.</w:t>
      </w:r>
      <w:r w:rsidR="00A720BD">
        <w:rPr>
          <w:rFonts w:cs="Arial"/>
          <w:color w:val="000000"/>
          <w:szCs w:val="24"/>
        </w:rPr>
        <w:t xml:space="preserve">  </w:t>
      </w:r>
    </w:p>
    <w:p w14:paraId="487C252D" w14:textId="7682EC09" w:rsidR="00E42832" w:rsidRPr="00E42832" w:rsidRDefault="002321B5" w:rsidP="000A0960">
      <w:pPr>
        <w:pStyle w:val="Heading3"/>
        <w:numPr>
          <w:ilvl w:val="0"/>
          <w:numId w:val="0"/>
        </w:numPr>
        <w:rPr>
          <w:color w:val="000000"/>
        </w:rPr>
      </w:pPr>
      <w:r>
        <w:t xml:space="preserve">          </w:t>
      </w:r>
    </w:p>
    <w:p w14:paraId="6EF87411" w14:textId="22D381C6" w:rsidR="003F1F11" w:rsidRPr="00681DFD" w:rsidRDefault="000C323D" w:rsidP="000C323D">
      <w:pPr>
        <w:pStyle w:val="Heading3"/>
        <w:numPr>
          <w:ilvl w:val="0"/>
          <w:numId w:val="27"/>
        </w:numPr>
      </w:pPr>
      <w:r>
        <w:t xml:space="preserve"> M</w:t>
      </w:r>
      <w:r w:rsidR="003F1F11" w:rsidRPr="00681DFD">
        <w:t>inutes of the Previous Meeting</w:t>
      </w:r>
    </w:p>
    <w:p w14:paraId="4C89B4E0" w14:textId="212416C8" w:rsidR="003F1F11" w:rsidRPr="00681DFD" w:rsidRDefault="003F1F11" w:rsidP="003F1F11">
      <w:pPr>
        <w:rPr>
          <w:rFonts w:cs="Arial"/>
          <w:i/>
          <w:szCs w:val="24"/>
        </w:rPr>
      </w:pPr>
      <w:r w:rsidRPr="00681DFD">
        <w:rPr>
          <w:rFonts w:cs="Arial"/>
          <w:bCs/>
          <w:i/>
          <w:iCs/>
          <w:szCs w:val="24"/>
        </w:rPr>
        <w:t xml:space="preserve">Resolved:  The minutes of the meeting held on </w:t>
      </w:r>
      <w:r w:rsidR="00A720BD">
        <w:rPr>
          <w:rFonts w:cs="Arial"/>
          <w:bCs/>
          <w:i/>
          <w:iCs/>
          <w:szCs w:val="24"/>
        </w:rPr>
        <w:t>9</w:t>
      </w:r>
      <w:r w:rsidR="00A720BD" w:rsidRPr="00A720BD">
        <w:rPr>
          <w:rFonts w:cs="Arial"/>
          <w:bCs/>
          <w:i/>
          <w:iCs/>
          <w:szCs w:val="24"/>
          <w:vertAlign w:val="superscript"/>
        </w:rPr>
        <w:t>th</w:t>
      </w:r>
      <w:r w:rsidR="00A720BD">
        <w:rPr>
          <w:rFonts w:cs="Arial"/>
          <w:bCs/>
          <w:i/>
          <w:iCs/>
          <w:szCs w:val="24"/>
        </w:rPr>
        <w:t xml:space="preserve"> </w:t>
      </w:r>
      <w:r w:rsidR="00606D90">
        <w:rPr>
          <w:rFonts w:cs="Arial"/>
          <w:bCs/>
          <w:i/>
          <w:iCs/>
          <w:szCs w:val="24"/>
        </w:rPr>
        <w:t>March</w:t>
      </w:r>
      <w:r w:rsidRPr="00681DFD">
        <w:rPr>
          <w:rFonts w:cs="Arial"/>
          <w:bCs/>
          <w:i/>
          <w:iCs/>
          <w:szCs w:val="24"/>
        </w:rPr>
        <w:t xml:space="preserve"> 202</w:t>
      </w:r>
      <w:r w:rsidR="001F451A">
        <w:rPr>
          <w:rFonts w:cs="Arial"/>
          <w:bCs/>
          <w:i/>
          <w:iCs/>
          <w:szCs w:val="24"/>
        </w:rPr>
        <w:t>2</w:t>
      </w:r>
      <w:r w:rsidRPr="00681DFD">
        <w:rPr>
          <w:rFonts w:cs="Arial"/>
          <w:bCs/>
          <w:i/>
          <w:iCs/>
          <w:szCs w:val="24"/>
        </w:rPr>
        <w:t xml:space="preserve">, </w:t>
      </w:r>
      <w:r w:rsidRPr="00681DFD">
        <w:rPr>
          <w:rFonts w:cs="Arial"/>
          <w:i/>
          <w:szCs w:val="24"/>
        </w:rPr>
        <w:t xml:space="preserve">having been circulated, were </w:t>
      </w:r>
      <w:r w:rsidR="003B1A4A" w:rsidRPr="00681DFD">
        <w:rPr>
          <w:rFonts w:cs="Arial"/>
          <w:i/>
          <w:szCs w:val="24"/>
        </w:rPr>
        <w:t>agreed,</w:t>
      </w:r>
      <w:r w:rsidRPr="00681DFD">
        <w:rPr>
          <w:rFonts w:cs="Arial"/>
          <w:i/>
          <w:szCs w:val="24"/>
        </w:rPr>
        <w:t xml:space="preserve"> and signed by the Chairman as a true record.</w:t>
      </w:r>
    </w:p>
    <w:p w14:paraId="59ECC339" w14:textId="77777777" w:rsidR="003F1F11" w:rsidRPr="00681DFD" w:rsidRDefault="003F1F11" w:rsidP="003F1F11">
      <w:pPr>
        <w:rPr>
          <w:rFonts w:cs="Arial"/>
          <w:color w:val="000000"/>
          <w:szCs w:val="24"/>
        </w:rPr>
      </w:pPr>
    </w:p>
    <w:p w14:paraId="6B0A5758" w14:textId="31FF1B9F" w:rsidR="003F1F11" w:rsidRPr="00681DFD" w:rsidRDefault="000C323D" w:rsidP="000C323D">
      <w:pPr>
        <w:pStyle w:val="Heading3"/>
        <w:numPr>
          <w:ilvl w:val="0"/>
          <w:numId w:val="27"/>
        </w:numPr>
      </w:pPr>
      <w:r>
        <w:t xml:space="preserve"> </w:t>
      </w:r>
      <w:r w:rsidR="002321B5">
        <w:t>PU</w:t>
      </w:r>
      <w:r w:rsidR="003F1F11" w:rsidRPr="00681DFD">
        <w:t>blic Participation</w:t>
      </w:r>
    </w:p>
    <w:p w14:paraId="0BC87D6C" w14:textId="77777777" w:rsidR="00E6035B" w:rsidRDefault="00E6035B" w:rsidP="00AC5A3C">
      <w:pPr>
        <w:rPr>
          <w:rFonts w:cs="Arial"/>
          <w:bCs/>
          <w:szCs w:val="24"/>
        </w:rPr>
      </w:pPr>
      <w:r>
        <w:rPr>
          <w:rFonts w:cs="Arial"/>
          <w:bCs/>
          <w:szCs w:val="24"/>
        </w:rPr>
        <w:t>Standing Orders were suspended to allow guests to talk.</w:t>
      </w:r>
    </w:p>
    <w:p w14:paraId="47F91EDD" w14:textId="77777777" w:rsidR="00E6035B" w:rsidRPr="00911F83" w:rsidRDefault="00E6035B" w:rsidP="00AC5A3C">
      <w:pPr>
        <w:rPr>
          <w:rFonts w:cs="Arial"/>
          <w:bCs/>
          <w:sz w:val="16"/>
          <w:szCs w:val="16"/>
        </w:rPr>
      </w:pPr>
    </w:p>
    <w:p w14:paraId="0E58AE71" w14:textId="25805993" w:rsidR="00555884" w:rsidRDefault="00A720BD" w:rsidP="00AC5A3C">
      <w:pPr>
        <w:rPr>
          <w:rFonts w:cs="Arial"/>
          <w:bCs/>
          <w:szCs w:val="24"/>
        </w:rPr>
      </w:pPr>
      <w:r w:rsidRPr="000C323D">
        <w:rPr>
          <w:rFonts w:cs="Arial"/>
          <w:bCs/>
          <w:szCs w:val="24"/>
        </w:rPr>
        <w:t>There were no members of the public present tonight.</w:t>
      </w:r>
    </w:p>
    <w:p w14:paraId="4C08E675" w14:textId="0C7DE748" w:rsidR="000C323D" w:rsidRPr="00911F83" w:rsidRDefault="000C323D" w:rsidP="00AC5A3C">
      <w:pPr>
        <w:rPr>
          <w:rFonts w:cs="Arial"/>
          <w:bCs/>
          <w:sz w:val="16"/>
          <w:szCs w:val="16"/>
        </w:rPr>
      </w:pPr>
    </w:p>
    <w:p w14:paraId="551E614A" w14:textId="3B21E28C" w:rsidR="000C323D" w:rsidRDefault="00A4526F" w:rsidP="00AC5A3C">
      <w:pPr>
        <w:rPr>
          <w:rFonts w:cs="Arial"/>
          <w:bCs/>
          <w:szCs w:val="24"/>
        </w:rPr>
      </w:pPr>
      <w:r>
        <w:rPr>
          <w:rFonts w:cs="Arial"/>
          <w:bCs/>
          <w:szCs w:val="24"/>
        </w:rPr>
        <w:t>Councillors raised the proposals for the Golden Ball which have been advertised at the pub.  A drop-in session on 12</w:t>
      </w:r>
      <w:r w:rsidRPr="00A4526F">
        <w:rPr>
          <w:rFonts w:cs="Arial"/>
          <w:bCs/>
          <w:szCs w:val="24"/>
          <w:vertAlign w:val="superscript"/>
        </w:rPr>
        <w:t>th</w:t>
      </w:r>
      <w:r>
        <w:rPr>
          <w:rFonts w:cs="Arial"/>
          <w:bCs/>
          <w:szCs w:val="24"/>
        </w:rPr>
        <w:t xml:space="preserve"> May invites residents to ask questions.  The Parish Councillors did not express opinions on the suitability of the proposal.</w:t>
      </w:r>
      <w:r w:rsidR="00E6035B">
        <w:rPr>
          <w:rFonts w:cs="Arial"/>
          <w:bCs/>
          <w:szCs w:val="24"/>
        </w:rPr>
        <w:t xml:space="preserve">  Councils can only comment once a planning application is submitted, however, being a major development when received the Wyre Council will be asked to take it to the Planning Committee.</w:t>
      </w:r>
    </w:p>
    <w:p w14:paraId="1DFCDBAB" w14:textId="0883FB8D" w:rsidR="00E6035B" w:rsidRPr="00911F83" w:rsidRDefault="00E6035B" w:rsidP="00AC5A3C">
      <w:pPr>
        <w:rPr>
          <w:rFonts w:cs="Arial"/>
          <w:bCs/>
          <w:sz w:val="16"/>
          <w:szCs w:val="16"/>
        </w:rPr>
      </w:pPr>
    </w:p>
    <w:p w14:paraId="4A560E30" w14:textId="2B1BC901" w:rsidR="00E6035B" w:rsidRPr="000C323D" w:rsidRDefault="00E6035B" w:rsidP="00AC5A3C">
      <w:pPr>
        <w:rPr>
          <w:rFonts w:cs="Arial"/>
          <w:bCs/>
          <w:color w:val="000000"/>
          <w:szCs w:val="24"/>
        </w:rPr>
      </w:pPr>
      <w:r>
        <w:rPr>
          <w:rFonts w:cs="Arial"/>
          <w:bCs/>
          <w:szCs w:val="24"/>
        </w:rPr>
        <w:t>The PC meeting resumed.</w:t>
      </w:r>
    </w:p>
    <w:p w14:paraId="19EC2432" w14:textId="77777777" w:rsidR="0014627D" w:rsidRPr="000C323D" w:rsidRDefault="0014627D" w:rsidP="0014627D">
      <w:pPr>
        <w:rPr>
          <w:szCs w:val="24"/>
        </w:rPr>
      </w:pPr>
    </w:p>
    <w:p w14:paraId="2B309FAE" w14:textId="77777777" w:rsidR="007F071C" w:rsidRPr="000C323D" w:rsidRDefault="007F071C" w:rsidP="000C323D">
      <w:pPr>
        <w:pStyle w:val="Heading3"/>
        <w:numPr>
          <w:ilvl w:val="0"/>
          <w:numId w:val="27"/>
        </w:numPr>
        <w:rPr>
          <w:lang w:eastAsia="en-US"/>
        </w:rPr>
      </w:pPr>
      <w:r w:rsidRPr="000C323D">
        <w:t>Stalmine Parish Council</w:t>
      </w:r>
    </w:p>
    <w:p w14:paraId="036AA14B" w14:textId="07655ADE" w:rsidR="007F071C" w:rsidRDefault="007F071C" w:rsidP="007F071C">
      <w:pPr>
        <w:rPr>
          <w:rFonts w:cs="Arial"/>
          <w:bCs/>
          <w:color w:val="000000"/>
          <w:szCs w:val="24"/>
        </w:rPr>
      </w:pPr>
      <w:r w:rsidRPr="000C323D">
        <w:rPr>
          <w:rFonts w:cs="Arial"/>
          <w:bCs/>
          <w:color w:val="000000"/>
          <w:szCs w:val="24"/>
        </w:rPr>
        <w:t xml:space="preserve">Cllr. A. Whiteside </w:t>
      </w:r>
      <w:r w:rsidR="00E6035B">
        <w:rPr>
          <w:rFonts w:cs="Arial"/>
          <w:bCs/>
          <w:color w:val="000000"/>
          <w:szCs w:val="24"/>
        </w:rPr>
        <w:t xml:space="preserve">asked </w:t>
      </w:r>
      <w:r w:rsidRPr="000C323D">
        <w:rPr>
          <w:rFonts w:cs="Arial"/>
          <w:bCs/>
          <w:color w:val="000000"/>
          <w:szCs w:val="24"/>
        </w:rPr>
        <w:t>Pilling Parish Council to support the principles stated by Stalmine Parish Council on the Councillors mass resignation</w:t>
      </w:r>
      <w:r w:rsidR="00E6035B">
        <w:rPr>
          <w:rFonts w:cs="Arial"/>
          <w:bCs/>
          <w:color w:val="000000"/>
          <w:szCs w:val="24"/>
        </w:rPr>
        <w:t>, due to d</w:t>
      </w:r>
      <w:r w:rsidRPr="000C323D">
        <w:rPr>
          <w:rFonts w:cs="Arial"/>
          <w:bCs/>
          <w:color w:val="000000"/>
          <w:szCs w:val="24"/>
        </w:rPr>
        <w:t xml:space="preserve">isagreements with Wyre Council over planning applications and their lack of consideration to </w:t>
      </w:r>
      <w:r w:rsidR="003B35D0" w:rsidRPr="000C323D">
        <w:rPr>
          <w:rFonts w:cs="Arial"/>
          <w:bCs/>
          <w:color w:val="000000"/>
          <w:szCs w:val="24"/>
        </w:rPr>
        <w:t xml:space="preserve">Parish Councils </w:t>
      </w:r>
      <w:r w:rsidRPr="000C323D">
        <w:rPr>
          <w:rFonts w:cs="Arial"/>
          <w:bCs/>
          <w:color w:val="000000"/>
          <w:szCs w:val="24"/>
        </w:rPr>
        <w:lastRenderedPageBreak/>
        <w:t>comments submitted.</w:t>
      </w:r>
      <w:r w:rsidR="00E6035B">
        <w:rPr>
          <w:rFonts w:cs="Arial"/>
          <w:bCs/>
          <w:color w:val="000000"/>
          <w:szCs w:val="24"/>
        </w:rPr>
        <w:t xml:space="preserve">  Planning officers are obliged to </w:t>
      </w:r>
      <w:r w:rsidR="002024F0">
        <w:rPr>
          <w:rFonts w:cs="Arial"/>
          <w:bCs/>
          <w:color w:val="000000"/>
          <w:szCs w:val="24"/>
        </w:rPr>
        <w:t xml:space="preserve">consult </w:t>
      </w:r>
      <w:r w:rsidR="00E6035B">
        <w:rPr>
          <w:rFonts w:cs="Arial"/>
          <w:bCs/>
          <w:color w:val="000000"/>
          <w:szCs w:val="24"/>
        </w:rPr>
        <w:t>with the community</w:t>
      </w:r>
      <w:r w:rsidR="00277C42">
        <w:rPr>
          <w:rFonts w:cs="Arial"/>
          <w:bCs/>
          <w:color w:val="000000"/>
          <w:szCs w:val="24"/>
        </w:rPr>
        <w:t xml:space="preserve"> to reach a suitable outcome a</w:t>
      </w:r>
      <w:r w:rsidR="00E6035B">
        <w:rPr>
          <w:rFonts w:cs="Arial"/>
          <w:bCs/>
          <w:color w:val="000000"/>
          <w:szCs w:val="24"/>
        </w:rPr>
        <w:t>s</w:t>
      </w:r>
      <w:r w:rsidR="00277C42">
        <w:rPr>
          <w:rFonts w:cs="Arial"/>
          <w:bCs/>
          <w:color w:val="000000"/>
          <w:szCs w:val="24"/>
        </w:rPr>
        <w:t xml:space="preserve"> part of planning legislation and Parish Councils feel they are overruled.  The lack of feedback when permission is granted means there is a lack of understanding to the course of action taken.  The biggest problem in Pilling is sewage and water and these are not always considered as part of an application.  </w:t>
      </w:r>
    </w:p>
    <w:p w14:paraId="06CCAD84" w14:textId="752947FD" w:rsidR="00835CA3" w:rsidRDefault="00835CA3" w:rsidP="007F071C">
      <w:pPr>
        <w:rPr>
          <w:rFonts w:cs="Arial"/>
          <w:bCs/>
          <w:color w:val="000000"/>
          <w:szCs w:val="24"/>
        </w:rPr>
      </w:pPr>
    </w:p>
    <w:p w14:paraId="4BBBA71A" w14:textId="025071AA" w:rsidR="00835CA3" w:rsidRDefault="00835CA3" w:rsidP="007F071C">
      <w:pPr>
        <w:rPr>
          <w:rFonts w:cs="Arial"/>
          <w:bCs/>
          <w:color w:val="000000"/>
          <w:szCs w:val="24"/>
        </w:rPr>
      </w:pPr>
      <w:r>
        <w:rPr>
          <w:rFonts w:cs="Arial"/>
          <w:bCs/>
          <w:color w:val="000000"/>
          <w:szCs w:val="24"/>
        </w:rPr>
        <w:t xml:space="preserve">In principal Pilling Parish Council supports their objections and empathise with their feelings and what they did.  It is felt that Wyre Council planning officers should be working with local councils.  Wyre Area Lancashire Association of Local Councils will be approached to discuss, being Wyre Council wide.  </w:t>
      </w:r>
    </w:p>
    <w:p w14:paraId="6325403A" w14:textId="6134470F" w:rsidR="00835CA3" w:rsidRDefault="00835CA3" w:rsidP="007F071C">
      <w:pPr>
        <w:rPr>
          <w:rFonts w:cs="Arial"/>
          <w:bCs/>
          <w:i/>
          <w:iCs/>
          <w:color w:val="000000"/>
          <w:szCs w:val="24"/>
        </w:rPr>
      </w:pPr>
      <w:r>
        <w:rPr>
          <w:rFonts w:cs="Arial"/>
          <w:bCs/>
          <w:i/>
          <w:iCs/>
          <w:color w:val="000000"/>
          <w:szCs w:val="24"/>
        </w:rPr>
        <w:t>Resolved:  Write to Wyre Council as the lack of feedback with planning permissions in conflict</w:t>
      </w:r>
      <w:r w:rsidR="00DA4454">
        <w:rPr>
          <w:rFonts w:cs="Arial"/>
          <w:bCs/>
          <w:i/>
          <w:iCs/>
          <w:color w:val="000000"/>
          <w:szCs w:val="24"/>
        </w:rPr>
        <w:t xml:space="preserve"> to council comments.</w:t>
      </w:r>
    </w:p>
    <w:p w14:paraId="2CBA6DE0" w14:textId="77777777" w:rsidR="007F071C" w:rsidRPr="000C323D" w:rsidRDefault="007F071C" w:rsidP="007F071C">
      <w:pPr>
        <w:rPr>
          <w:rFonts w:cs="Arial"/>
          <w:b/>
          <w:color w:val="000000"/>
          <w:szCs w:val="24"/>
        </w:rPr>
      </w:pPr>
    </w:p>
    <w:p w14:paraId="0715E3A0" w14:textId="77777777" w:rsidR="007F071C" w:rsidRPr="000C323D" w:rsidRDefault="007F071C" w:rsidP="000C323D">
      <w:pPr>
        <w:pStyle w:val="Heading3"/>
        <w:numPr>
          <w:ilvl w:val="0"/>
          <w:numId w:val="27"/>
        </w:numPr>
      </w:pPr>
      <w:r w:rsidRPr="000C323D">
        <w:t>Speed Indicator Device</w:t>
      </w:r>
    </w:p>
    <w:p w14:paraId="6DCA1BE8" w14:textId="42857718" w:rsidR="007F071C" w:rsidRPr="000C323D" w:rsidRDefault="007F071C" w:rsidP="007F071C">
      <w:pPr>
        <w:rPr>
          <w:rFonts w:cs="Arial"/>
          <w:bCs/>
          <w:color w:val="000000"/>
          <w:szCs w:val="24"/>
        </w:rPr>
      </w:pPr>
      <w:r w:rsidRPr="000C323D">
        <w:rPr>
          <w:rFonts w:cs="Arial"/>
          <w:bCs/>
          <w:color w:val="000000"/>
          <w:szCs w:val="24"/>
        </w:rPr>
        <w:t>Lancashire County Council is consulting on the use of Smiley Sids</w:t>
      </w:r>
      <w:r w:rsidR="003B35D0" w:rsidRPr="000C323D">
        <w:rPr>
          <w:rFonts w:cs="Arial"/>
          <w:bCs/>
          <w:color w:val="000000"/>
          <w:szCs w:val="24"/>
        </w:rPr>
        <w:t xml:space="preserve"> by Parish and Town Councils</w:t>
      </w:r>
      <w:r w:rsidRPr="000C323D">
        <w:rPr>
          <w:rFonts w:cs="Arial"/>
          <w:bCs/>
          <w:color w:val="000000"/>
          <w:szCs w:val="24"/>
        </w:rPr>
        <w:t>.  Questionnaire attached for information</w:t>
      </w:r>
      <w:r w:rsidR="00CD2530">
        <w:rPr>
          <w:rFonts w:cs="Arial"/>
          <w:bCs/>
          <w:color w:val="000000"/>
          <w:szCs w:val="24"/>
        </w:rPr>
        <w:t>.</w:t>
      </w:r>
    </w:p>
    <w:p w14:paraId="17F48418" w14:textId="3AE4CBFC" w:rsidR="000C323D" w:rsidRPr="000C323D" w:rsidRDefault="000C323D" w:rsidP="007F071C">
      <w:pPr>
        <w:rPr>
          <w:rFonts w:cs="Arial"/>
          <w:bCs/>
          <w:i/>
          <w:iCs/>
          <w:color w:val="000000"/>
          <w:szCs w:val="24"/>
        </w:rPr>
      </w:pPr>
      <w:r w:rsidRPr="000C323D">
        <w:rPr>
          <w:rFonts w:cs="Arial"/>
          <w:bCs/>
          <w:i/>
          <w:iCs/>
          <w:color w:val="000000"/>
          <w:szCs w:val="24"/>
        </w:rPr>
        <w:t>Resolved:  Councillors fully supported the document for SpID.</w:t>
      </w:r>
    </w:p>
    <w:p w14:paraId="063B0F6C" w14:textId="77777777" w:rsidR="003B35D0" w:rsidRDefault="003B35D0" w:rsidP="007F071C">
      <w:pPr>
        <w:rPr>
          <w:rFonts w:cs="Arial"/>
          <w:bCs/>
          <w:color w:val="000000"/>
          <w:szCs w:val="24"/>
        </w:rPr>
      </w:pPr>
    </w:p>
    <w:p w14:paraId="7D9D889E" w14:textId="77777777" w:rsidR="007F071C" w:rsidRDefault="007F071C" w:rsidP="000C323D">
      <w:pPr>
        <w:pStyle w:val="Heading3"/>
        <w:numPr>
          <w:ilvl w:val="0"/>
          <w:numId w:val="27"/>
        </w:numPr>
      </w:pPr>
      <w:r>
        <w:t>Code of Conduct</w:t>
      </w:r>
    </w:p>
    <w:p w14:paraId="02BF9E3F" w14:textId="77777777" w:rsidR="000C323D" w:rsidRDefault="007F071C" w:rsidP="007F071C">
      <w:pPr>
        <w:rPr>
          <w:rFonts w:cs="Arial"/>
          <w:bCs/>
          <w:color w:val="000000"/>
          <w:szCs w:val="24"/>
        </w:rPr>
      </w:pPr>
      <w:r>
        <w:rPr>
          <w:rFonts w:cs="Arial"/>
          <w:bCs/>
          <w:color w:val="000000"/>
          <w:szCs w:val="24"/>
        </w:rPr>
        <w:t xml:space="preserve">New Code of Conduct issued by National Association of Local Councils and simpler one tailored to Pilling Parish Council.  Responsible Financial Officer – Duties and Responsibilities.  </w:t>
      </w:r>
    </w:p>
    <w:p w14:paraId="1F8F00A0" w14:textId="5B893E93" w:rsidR="007F071C" w:rsidRPr="000C323D" w:rsidRDefault="000C323D" w:rsidP="007F071C">
      <w:pPr>
        <w:rPr>
          <w:rFonts w:cs="Arial"/>
          <w:bCs/>
          <w:i/>
          <w:iCs/>
          <w:color w:val="000000"/>
          <w:szCs w:val="24"/>
        </w:rPr>
      </w:pPr>
      <w:r>
        <w:rPr>
          <w:rFonts w:cs="Arial"/>
          <w:bCs/>
          <w:i/>
          <w:iCs/>
          <w:color w:val="000000"/>
          <w:szCs w:val="24"/>
        </w:rPr>
        <w:t xml:space="preserve">Resolved: </w:t>
      </w:r>
      <w:r w:rsidR="007F071C" w:rsidRPr="000C323D">
        <w:rPr>
          <w:rFonts w:cs="Arial"/>
          <w:bCs/>
          <w:i/>
          <w:iCs/>
          <w:color w:val="000000"/>
          <w:szCs w:val="24"/>
        </w:rPr>
        <w:t>Councillors review</w:t>
      </w:r>
      <w:r>
        <w:rPr>
          <w:rFonts w:cs="Arial"/>
          <w:bCs/>
          <w:i/>
          <w:iCs/>
          <w:color w:val="000000"/>
          <w:szCs w:val="24"/>
        </w:rPr>
        <w:t xml:space="preserve">ed and </w:t>
      </w:r>
      <w:r w:rsidR="007F071C" w:rsidRPr="000C323D">
        <w:rPr>
          <w:rFonts w:cs="Arial"/>
          <w:bCs/>
          <w:i/>
          <w:iCs/>
          <w:color w:val="000000"/>
          <w:szCs w:val="24"/>
        </w:rPr>
        <w:t>accept</w:t>
      </w:r>
      <w:r>
        <w:rPr>
          <w:rFonts w:cs="Arial"/>
          <w:bCs/>
          <w:i/>
          <w:iCs/>
          <w:color w:val="000000"/>
          <w:szCs w:val="24"/>
        </w:rPr>
        <w:t>ed</w:t>
      </w:r>
      <w:r w:rsidR="007F071C" w:rsidRPr="000C323D">
        <w:rPr>
          <w:rFonts w:cs="Arial"/>
          <w:bCs/>
          <w:i/>
          <w:iCs/>
          <w:color w:val="000000"/>
          <w:szCs w:val="24"/>
        </w:rPr>
        <w:t xml:space="preserve"> the document</w:t>
      </w:r>
      <w:r>
        <w:rPr>
          <w:rFonts w:cs="Arial"/>
          <w:bCs/>
          <w:i/>
          <w:iCs/>
          <w:color w:val="000000"/>
          <w:szCs w:val="24"/>
        </w:rPr>
        <w:t>s.</w:t>
      </w:r>
    </w:p>
    <w:p w14:paraId="73060EFC" w14:textId="77777777" w:rsidR="00C70E26" w:rsidRPr="007F071C" w:rsidRDefault="00C70E26" w:rsidP="00C70E26"/>
    <w:p w14:paraId="5D7EC26A" w14:textId="343E2C67" w:rsidR="003F1F11" w:rsidRDefault="00726EBF" w:rsidP="00726EBF">
      <w:pPr>
        <w:pStyle w:val="Heading3"/>
        <w:numPr>
          <w:ilvl w:val="0"/>
          <w:numId w:val="27"/>
        </w:numPr>
      </w:pPr>
      <w:r>
        <w:t xml:space="preserve"> </w:t>
      </w:r>
      <w:r w:rsidR="003F1F11" w:rsidRPr="00B74EC8">
        <w:t>PLANNING APPLICATIONS</w:t>
      </w:r>
    </w:p>
    <w:p w14:paraId="273713AC" w14:textId="77777777" w:rsidR="007F071C" w:rsidRDefault="007F071C" w:rsidP="007F071C">
      <w:pPr>
        <w:rPr>
          <w:rFonts w:cs="Arial"/>
          <w:b/>
          <w:color w:val="000000"/>
          <w:szCs w:val="24"/>
        </w:rPr>
      </w:pPr>
      <w:r>
        <w:rPr>
          <w:rFonts w:cs="Arial"/>
          <w:b/>
          <w:color w:val="000000"/>
          <w:szCs w:val="24"/>
        </w:rPr>
        <w:t>For Information:</w:t>
      </w:r>
    </w:p>
    <w:p w14:paraId="06FA8441" w14:textId="77777777" w:rsidR="007F071C" w:rsidRDefault="007F071C" w:rsidP="007F071C">
      <w:pPr>
        <w:rPr>
          <w:rFonts w:cs="Arial"/>
          <w:bCs/>
          <w:i/>
          <w:iCs/>
          <w:color w:val="000000"/>
          <w:szCs w:val="24"/>
        </w:rPr>
      </w:pPr>
      <w:r>
        <w:rPr>
          <w:rFonts w:cs="Arial"/>
          <w:bCs/>
          <w:i/>
          <w:iCs/>
          <w:color w:val="000000"/>
          <w:szCs w:val="24"/>
        </w:rPr>
        <w:t>22/00214/AGR</w:t>
      </w:r>
    </w:p>
    <w:p w14:paraId="53B07220" w14:textId="77777777" w:rsidR="007F071C" w:rsidRDefault="007F071C" w:rsidP="007F071C">
      <w:pPr>
        <w:rPr>
          <w:rFonts w:cs="Arial"/>
          <w:bCs/>
          <w:color w:val="000000"/>
          <w:szCs w:val="24"/>
        </w:rPr>
      </w:pPr>
      <w:r>
        <w:rPr>
          <w:rFonts w:cs="Arial"/>
          <w:bCs/>
          <w:color w:val="000000"/>
          <w:szCs w:val="24"/>
        </w:rPr>
        <w:t>Proposal:</w:t>
      </w:r>
      <w:r>
        <w:rPr>
          <w:rFonts w:cs="Arial"/>
          <w:bCs/>
          <w:color w:val="000000"/>
          <w:szCs w:val="24"/>
        </w:rPr>
        <w:tab/>
        <w:t>Agricultural prior notification for the replacement and renewal of new concrete yard</w:t>
      </w:r>
    </w:p>
    <w:p w14:paraId="33171E87" w14:textId="77777777" w:rsidR="007F071C" w:rsidRDefault="007F071C" w:rsidP="007F071C">
      <w:pPr>
        <w:rPr>
          <w:rFonts w:cs="Arial"/>
          <w:bCs/>
          <w:color w:val="000000"/>
          <w:szCs w:val="24"/>
        </w:rPr>
      </w:pPr>
      <w:r>
        <w:rPr>
          <w:rFonts w:cs="Arial"/>
          <w:bCs/>
          <w:color w:val="000000"/>
          <w:szCs w:val="24"/>
        </w:rPr>
        <w:t>Location:</w:t>
      </w:r>
      <w:r>
        <w:rPr>
          <w:rFonts w:cs="Arial"/>
          <w:bCs/>
          <w:color w:val="000000"/>
          <w:szCs w:val="24"/>
        </w:rPr>
        <w:tab/>
        <w:t>Pasture House Farm Neds Lane Pilling</w:t>
      </w:r>
    </w:p>
    <w:p w14:paraId="18FADFE9" w14:textId="77777777" w:rsidR="007F071C" w:rsidRDefault="007F071C" w:rsidP="007F071C">
      <w:pPr>
        <w:rPr>
          <w:rFonts w:cs="Arial"/>
          <w:bCs/>
          <w:color w:val="000000"/>
          <w:szCs w:val="24"/>
        </w:rPr>
      </w:pPr>
    </w:p>
    <w:p w14:paraId="6B6CB054" w14:textId="77777777" w:rsidR="007F071C" w:rsidRDefault="007F071C" w:rsidP="007F071C">
      <w:pPr>
        <w:rPr>
          <w:rFonts w:cs="Arial"/>
          <w:bCs/>
          <w:color w:val="000000"/>
          <w:szCs w:val="24"/>
        </w:rPr>
      </w:pPr>
      <w:r>
        <w:rPr>
          <w:rFonts w:cs="Arial"/>
          <w:bCs/>
          <w:i/>
          <w:iCs/>
          <w:color w:val="000000"/>
          <w:szCs w:val="24"/>
        </w:rPr>
        <w:t>21/01052/NONMAT</w:t>
      </w:r>
    </w:p>
    <w:p w14:paraId="43B579AE" w14:textId="77777777" w:rsidR="007F071C" w:rsidRDefault="007F071C" w:rsidP="007F071C">
      <w:pPr>
        <w:rPr>
          <w:rFonts w:cs="Arial"/>
          <w:bCs/>
          <w:color w:val="000000"/>
          <w:szCs w:val="24"/>
        </w:rPr>
      </w:pPr>
      <w:r>
        <w:rPr>
          <w:rFonts w:cs="Arial"/>
          <w:bCs/>
          <w:color w:val="000000"/>
          <w:szCs w:val="24"/>
        </w:rPr>
        <w:t>Proposal:</w:t>
      </w:r>
      <w:r>
        <w:rPr>
          <w:rFonts w:cs="Arial"/>
          <w:bCs/>
          <w:color w:val="000000"/>
          <w:szCs w:val="24"/>
        </w:rPr>
        <w:tab/>
        <w:t>Non-material amendment to planning application 21/01052/FUL for the changes to windows/doors to elevation C and elevation B and additional rooflights</w:t>
      </w:r>
    </w:p>
    <w:p w14:paraId="2409E918" w14:textId="77777777" w:rsidR="007F071C" w:rsidRDefault="007F071C" w:rsidP="007F071C">
      <w:pPr>
        <w:rPr>
          <w:rFonts w:cs="Arial"/>
          <w:bCs/>
          <w:color w:val="000000"/>
          <w:szCs w:val="24"/>
        </w:rPr>
      </w:pPr>
      <w:r>
        <w:rPr>
          <w:rFonts w:cs="Arial"/>
          <w:bCs/>
          <w:color w:val="000000"/>
          <w:szCs w:val="24"/>
        </w:rPr>
        <w:t>Location:</w:t>
      </w:r>
      <w:r>
        <w:rPr>
          <w:rFonts w:cs="Arial"/>
          <w:bCs/>
          <w:color w:val="000000"/>
          <w:szCs w:val="24"/>
        </w:rPr>
        <w:tab/>
        <w:t>Barrabield Bradshaw Lane Pilling</w:t>
      </w:r>
    </w:p>
    <w:p w14:paraId="2B40123D" w14:textId="77777777" w:rsidR="007F071C" w:rsidRDefault="007F071C" w:rsidP="007F071C">
      <w:pPr>
        <w:rPr>
          <w:rFonts w:cs="Arial"/>
          <w:bCs/>
          <w:color w:val="000000"/>
          <w:szCs w:val="24"/>
        </w:rPr>
      </w:pPr>
    </w:p>
    <w:p w14:paraId="540883CD" w14:textId="77777777" w:rsidR="007F071C" w:rsidRDefault="007F071C" w:rsidP="007F071C">
      <w:pPr>
        <w:rPr>
          <w:rFonts w:cs="Arial"/>
          <w:b/>
          <w:color w:val="000000"/>
          <w:szCs w:val="24"/>
        </w:rPr>
      </w:pPr>
      <w:r>
        <w:rPr>
          <w:rFonts w:cs="Arial"/>
          <w:b/>
          <w:color w:val="000000"/>
          <w:szCs w:val="24"/>
        </w:rPr>
        <w:t>Planning Applications Granted:</w:t>
      </w:r>
    </w:p>
    <w:p w14:paraId="65B540EA" w14:textId="77777777" w:rsidR="007F071C" w:rsidRDefault="007F071C" w:rsidP="007F071C">
      <w:pPr>
        <w:rPr>
          <w:rFonts w:cs="Arial"/>
          <w:bCs/>
          <w:color w:val="000000"/>
          <w:szCs w:val="24"/>
        </w:rPr>
      </w:pPr>
      <w:r>
        <w:rPr>
          <w:rFonts w:cs="Arial"/>
          <w:bCs/>
          <w:i/>
          <w:iCs/>
          <w:color w:val="000000"/>
          <w:szCs w:val="24"/>
        </w:rPr>
        <w:t>21/01311/FUL</w:t>
      </w:r>
      <w:r>
        <w:rPr>
          <w:rFonts w:cs="Arial"/>
          <w:bCs/>
          <w:i/>
          <w:iCs/>
          <w:color w:val="000000"/>
          <w:szCs w:val="24"/>
        </w:rPr>
        <w:br/>
      </w:r>
      <w:r>
        <w:rPr>
          <w:rFonts w:cs="Arial"/>
          <w:bCs/>
          <w:color w:val="000000"/>
          <w:szCs w:val="24"/>
        </w:rPr>
        <w:t xml:space="preserve">Proposal: </w:t>
      </w:r>
      <w:r>
        <w:rPr>
          <w:rFonts w:cs="Arial"/>
          <w:bCs/>
          <w:color w:val="000000"/>
          <w:szCs w:val="24"/>
        </w:rPr>
        <w:tab/>
        <w:t>Erection of replacement horticultural building (retrospective)</w:t>
      </w:r>
      <w:r>
        <w:rPr>
          <w:rFonts w:cs="Arial"/>
          <w:bCs/>
          <w:color w:val="000000"/>
          <w:szCs w:val="24"/>
        </w:rPr>
        <w:br/>
        <w:t xml:space="preserve">Location: </w:t>
      </w:r>
      <w:r>
        <w:rPr>
          <w:rFonts w:cs="Arial"/>
          <w:bCs/>
          <w:color w:val="000000"/>
          <w:szCs w:val="24"/>
        </w:rPr>
        <w:tab/>
        <w:t>Glendene Union Lane Out Rawcliffe</w:t>
      </w:r>
    </w:p>
    <w:p w14:paraId="75882AFE" w14:textId="77777777" w:rsidR="007F071C" w:rsidRDefault="007F071C" w:rsidP="007F071C">
      <w:pPr>
        <w:rPr>
          <w:rFonts w:cs="Arial"/>
          <w:bCs/>
          <w:color w:val="000000"/>
          <w:szCs w:val="24"/>
        </w:rPr>
      </w:pPr>
    </w:p>
    <w:p w14:paraId="03E65840" w14:textId="77777777" w:rsidR="007F071C" w:rsidRDefault="007F071C" w:rsidP="007F071C">
      <w:pPr>
        <w:rPr>
          <w:rFonts w:cs="Arial"/>
          <w:bCs/>
          <w:color w:val="000000"/>
          <w:szCs w:val="24"/>
        </w:rPr>
      </w:pPr>
      <w:r>
        <w:rPr>
          <w:rFonts w:cs="Arial"/>
          <w:bCs/>
          <w:i/>
          <w:iCs/>
          <w:color w:val="000000"/>
          <w:szCs w:val="24"/>
        </w:rPr>
        <w:t>21/01457/FUL</w:t>
      </w:r>
      <w:r>
        <w:rPr>
          <w:rFonts w:cs="Arial"/>
          <w:bCs/>
          <w:i/>
          <w:iCs/>
          <w:color w:val="000000"/>
          <w:szCs w:val="24"/>
        </w:rPr>
        <w:br/>
      </w:r>
      <w:r>
        <w:rPr>
          <w:rFonts w:cs="Arial"/>
          <w:bCs/>
          <w:color w:val="000000"/>
          <w:szCs w:val="24"/>
        </w:rPr>
        <w:t>Proposal: Proposed concrete silage clamp and ancillary concrete apron</w:t>
      </w:r>
      <w:r>
        <w:rPr>
          <w:rFonts w:cs="Arial"/>
          <w:bCs/>
          <w:color w:val="000000"/>
          <w:szCs w:val="24"/>
        </w:rPr>
        <w:br/>
        <w:t>Location: Springfield Farm Wheel Lane Pilling</w:t>
      </w:r>
    </w:p>
    <w:p w14:paraId="36D43A09" w14:textId="77777777" w:rsidR="007F071C" w:rsidRDefault="007F071C" w:rsidP="007F071C">
      <w:pPr>
        <w:jc w:val="center"/>
        <w:rPr>
          <w:rFonts w:cs="Arial"/>
          <w:bCs/>
          <w:color w:val="000000"/>
          <w:szCs w:val="24"/>
        </w:rPr>
      </w:pPr>
    </w:p>
    <w:p w14:paraId="06C33A3F" w14:textId="77777777" w:rsidR="007F071C" w:rsidRDefault="007F071C" w:rsidP="007F071C">
      <w:pPr>
        <w:rPr>
          <w:rFonts w:cs="Arial"/>
          <w:b/>
          <w:bCs/>
          <w:color w:val="000000"/>
          <w:szCs w:val="24"/>
        </w:rPr>
      </w:pPr>
      <w:r>
        <w:rPr>
          <w:rFonts w:cs="Arial"/>
          <w:b/>
          <w:bCs/>
          <w:color w:val="000000"/>
          <w:szCs w:val="24"/>
        </w:rPr>
        <w:t>Planning Applications for consideration and comment:</w:t>
      </w:r>
    </w:p>
    <w:p w14:paraId="0A9E4799" w14:textId="53BAFAD4" w:rsidR="007F071C" w:rsidRDefault="007F071C" w:rsidP="007F071C">
      <w:pPr>
        <w:rPr>
          <w:rFonts w:cs="Arial"/>
          <w:color w:val="000000"/>
          <w:szCs w:val="24"/>
        </w:rPr>
      </w:pPr>
      <w:r>
        <w:rPr>
          <w:rFonts w:cs="Arial"/>
          <w:b/>
          <w:bCs/>
          <w:i/>
          <w:iCs/>
          <w:color w:val="000000"/>
          <w:szCs w:val="24"/>
        </w:rPr>
        <w:t>22/00206/FUL</w:t>
      </w:r>
      <w:r>
        <w:rPr>
          <w:rFonts w:cs="Arial"/>
          <w:b/>
          <w:bCs/>
          <w:i/>
          <w:iCs/>
          <w:color w:val="000000"/>
          <w:szCs w:val="24"/>
        </w:rPr>
        <w:br/>
      </w:r>
      <w:r>
        <w:rPr>
          <w:rFonts w:cs="Arial"/>
          <w:b/>
          <w:bCs/>
          <w:color w:val="000000"/>
          <w:szCs w:val="24"/>
        </w:rPr>
        <w:t xml:space="preserve">Proposal: </w:t>
      </w:r>
      <w:r>
        <w:rPr>
          <w:rFonts w:cs="Arial"/>
          <w:b/>
          <w:bCs/>
          <w:color w:val="000000"/>
          <w:szCs w:val="24"/>
        </w:rPr>
        <w:tab/>
      </w:r>
      <w:r>
        <w:rPr>
          <w:rFonts w:cs="Arial"/>
          <w:color w:val="000000"/>
          <w:szCs w:val="24"/>
        </w:rPr>
        <w:t>Extension to existing agricultural building to form cattle housing, cover</w:t>
      </w:r>
      <w:r>
        <w:rPr>
          <w:rFonts w:cs="Arial"/>
          <w:color w:val="000000"/>
          <w:szCs w:val="24"/>
        </w:rPr>
        <w:br/>
        <w:t>over existing open midden and cover over dirty yard area</w:t>
      </w:r>
      <w:r>
        <w:rPr>
          <w:rFonts w:cs="Arial"/>
          <w:color w:val="000000"/>
          <w:szCs w:val="24"/>
        </w:rPr>
        <w:br/>
      </w:r>
      <w:r>
        <w:rPr>
          <w:rFonts w:cs="Arial"/>
          <w:b/>
          <w:bCs/>
          <w:color w:val="000000"/>
          <w:szCs w:val="24"/>
        </w:rPr>
        <w:t xml:space="preserve">Location: </w:t>
      </w:r>
      <w:r>
        <w:rPr>
          <w:rFonts w:cs="Arial"/>
          <w:b/>
          <w:bCs/>
          <w:color w:val="000000"/>
          <w:szCs w:val="24"/>
        </w:rPr>
        <w:tab/>
      </w:r>
      <w:r>
        <w:rPr>
          <w:rFonts w:cs="Arial"/>
          <w:color w:val="000000"/>
          <w:szCs w:val="24"/>
        </w:rPr>
        <w:t>Staffords Farm Garstang Road Pilling</w:t>
      </w:r>
    </w:p>
    <w:p w14:paraId="47358490" w14:textId="30D43594" w:rsidR="00712F6E" w:rsidRPr="00712F6E" w:rsidRDefault="00712F6E" w:rsidP="007F071C">
      <w:pPr>
        <w:rPr>
          <w:rFonts w:cs="Arial"/>
          <w:i/>
          <w:iCs/>
          <w:color w:val="000000"/>
          <w:szCs w:val="24"/>
        </w:rPr>
      </w:pPr>
      <w:r>
        <w:rPr>
          <w:rFonts w:cs="Arial"/>
          <w:i/>
          <w:iCs/>
          <w:color w:val="000000"/>
          <w:szCs w:val="24"/>
        </w:rPr>
        <w:t>Resolved: The Parish Council has no objections to this planning application and seeks neighbourhood notification.</w:t>
      </w:r>
    </w:p>
    <w:p w14:paraId="6DD607BE" w14:textId="77777777" w:rsidR="007F071C" w:rsidRDefault="007F071C" w:rsidP="007F071C">
      <w:pPr>
        <w:rPr>
          <w:rFonts w:cs="Arial"/>
          <w:color w:val="000000"/>
          <w:szCs w:val="24"/>
        </w:rPr>
      </w:pPr>
      <w:r>
        <w:rPr>
          <w:rFonts w:cs="Arial"/>
          <w:b/>
          <w:bCs/>
          <w:i/>
          <w:iCs/>
          <w:color w:val="000000"/>
          <w:szCs w:val="24"/>
        </w:rPr>
        <w:lastRenderedPageBreak/>
        <w:t>22/00220/FUL</w:t>
      </w:r>
      <w:r>
        <w:rPr>
          <w:rFonts w:cs="Arial"/>
          <w:b/>
          <w:bCs/>
          <w:i/>
          <w:iCs/>
          <w:color w:val="000000"/>
          <w:szCs w:val="24"/>
        </w:rPr>
        <w:br/>
      </w:r>
      <w:r>
        <w:rPr>
          <w:rFonts w:cs="Arial"/>
          <w:b/>
          <w:bCs/>
          <w:color w:val="000000"/>
          <w:szCs w:val="24"/>
        </w:rPr>
        <w:t xml:space="preserve">Proposal: </w:t>
      </w:r>
      <w:r>
        <w:rPr>
          <w:rFonts w:cs="Arial"/>
          <w:b/>
          <w:bCs/>
          <w:color w:val="000000"/>
          <w:szCs w:val="24"/>
        </w:rPr>
        <w:tab/>
      </w:r>
      <w:r>
        <w:rPr>
          <w:rFonts w:cs="Arial"/>
          <w:color w:val="000000"/>
          <w:szCs w:val="24"/>
        </w:rPr>
        <w:t>New dwelling to replace existing cottage (Resubmission of application</w:t>
      </w:r>
      <w:r>
        <w:rPr>
          <w:rFonts w:cs="Arial"/>
          <w:color w:val="000000"/>
          <w:szCs w:val="24"/>
        </w:rPr>
        <w:br/>
        <w:t>21/01036/FUL)</w:t>
      </w:r>
      <w:r>
        <w:rPr>
          <w:rFonts w:cs="Arial"/>
          <w:color w:val="000000"/>
          <w:szCs w:val="24"/>
        </w:rPr>
        <w:br/>
      </w:r>
      <w:r>
        <w:rPr>
          <w:rFonts w:cs="Arial"/>
          <w:b/>
          <w:bCs/>
          <w:color w:val="000000"/>
          <w:szCs w:val="24"/>
        </w:rPr>
        <w:t xml:space="preserve">Location: </w:t>
      </w:r>
      <w:r>
        <w:rPr>
          <w:rFonts w:cs="Arial"/>
          <w:b/>
          <w:bCs/>
          <w:color w:val="000000"/>
          <w:szCs w:val="24"/>
        </w:rPr>
        <w:tab/>
      </w:r>
      <w:r>
        <w:rPr>
          <w:rFonts w:cs="Arial"/>
          <w:color w:val="000000"/>
          <w:szCs w:val="24"/>
        </w:rPr>
        <w:t>2 Springfield Cottages Wheel Lane Pilling</w:t>
      </w:r>
    </w:p>
    <w:p w14:paraId="790C1C8F" w14:textId="77777777" w:rsidR="00712F6E" w:rsidRPr="00712F6E" w:rsidRDefault="00712F6E" w:rsidP="00712F6E">
      <w:pPr>
        <w:rPr>
          <w:rFonts w:cs="Arial"/>
          <w:i/>
          <w:iCs/>
          <w:color w:val="000000"/>
          <w:szCs w:val="24"/>
        </w:rPr>
      </w:pPr>
      <w:r>
        <w:rPr>
          <w:rFonts w:cs="Arial"/>
          <w:i/>
          <w:iCs/>
          <w:color w:val="000000"/>
          <w:szCs w:val="24"/>
        </w:rPr>
        <w:t>Resolved: The Parish Council has no objections to this planning application and seeks neighbourhood notification.</w:t>
      </w:r>
    </w:p>
    <w:p w14:paraId="46F40221" w14:textId="77777777" w:rsidR="007F071C" w:rsidRDefault="007F071C" w:rsidP="007F071C">
      <w:pPr>
        <w:rPr>
          <w:rFonts w:cs="Arial"/>
          <w:color w:val="000000"/>
          <w:szCs w:val="24"/>
        </w:rPr>
      </w:pPr>
    </w:p>
    <w:p w14:paraId="1A027A71" w14:textId="77777777" w:rsidR="007F071C" w:rsidRDefault="007F071C" w:rsidP="007F071C">
      <w:pPr>
        <w:rPr>
          <w:rFonts w:cs="Arial"/>
          <w:color w:val="000000"/>
          <w:szCs w:val="24"/>
        </w:rPr>
      </w:pPr>
      <w:r>
        <w:rPr>
          <w:rFonts w:cs="Arial"/>
          <w:b/>
          <w:bCs/>
          <w:i/>
          <w:iCs/>
          <w:color w:val="000000"/>
          <w:szCs w:val="24"/>
        </w:rPr>
        <w:t>21/01485/FUL</w:t>
      </w:r>
      <w:r>
        <w:rPr>
          <w:rFonts w:cs="Arial"/>
          <w:b/>
          <w:bCs/>
          <w:i/>
          <w:iCs/>
          <w:color w:val="000000"/>
          <w:szCs w:val="24"/>
        </w:rPr>
        <w:br/>
      </w:r>
      <w:r>
        <w:rPr>
          <w:rFonts w:cs="Arial"/>
          <w:b/>
          <w:bCs/>
          <w:color w:val="000000"/>
          <w:szCs w:val="24"/>
        </w:rPr>
        <w:t>Proposal</w:t>
      </w:r>
      <w:r>
        <w:rPr>
          <w:rFonts w:cs="Arial"/>
          <w:color w:val="000000"/>
          <w:szCs w:val="24"/>
        </w:rPr>
        <w:t xml:space="preserve">: </w:t>
      </w:r>
      <w:r>
        <w:rPr>
          <w:rFonts w:cs="Arial"/>
          <w:color w:val="000000"/>
          <w:szCs w:val="24"/>
        </w:rPr>
        <w:tab/>
        <w:t>Proposed replacement dwelling and demolition of outbuildings</w:t>
      </w:r>
      <w:r>
        <w:rPr>
          <w:rFonts w:cs="Arial"/>
          <w:color w:val="000000"/>
          <w:szCs w:val="24"/>
        </w:rPr>
        <w:br/>
      </w:r>
      <w:r>
        <w:rPr>
          <w:rFonts w:cs="Arial"/>
          <w:b/>
          <w:bCs/>
          <w:color w:val="000000"/>
          <w:szCs w:val="24"/>
        </w:rPr>
        <w:t>Location</w:t>
      </w:r>
      <w:r>
        <w:rPr>
          <w:rFonts w:cs="Arial"/>
          <w:color w:val="000000"/>
          <w:szCs w:val="24"/>
        </w:rPr>
        <w:t xml:space="preserve">: </w:t>
      </w:r>
      <w:r>
        <w:rPr>
          <w:rFonts w:cs="Arial"/>
          <w:color w:val="000000"/>
          <w:szCs w:val="24"/>
        </w:rPr>
        <w:tab/>
        <w:t>Moss Cottage Farm Longwood Lane Pilling</w:t>
      </w:r>
    </w:p>
    <w:p w14:paraId="60B09C3F" w14:textId="77777777" w:rsidR="00712F6E" w:rsidRPr="00712F6E" w:rsidRDefault="00712F6E" w:rsidP="00712F6E">
      <w:pPr>
        <w:rPr>
          <w:rFonts w:cs="Arial"/>
          <w:i/>
          <w:iCs/>
          <w:color w:val="000000"/>
          <w:szCs w:val="24"/>
        </w:rPr>
      </w:pPr>
      <w:r>
        <w:rPr>
          <w:rFonts w:cs="Arial"/>
          <w:i/>
          <w:iCs/>
          <w:color w:val="000000"/>
          <w:szCs w:val="24"/>
        </w:rPr>
        <w:t>Resolved: The Parish Council has no objections to this planning application and seeks neighbourhood notification.</w:t>
      </w:r>
    </w:p>
    <w:p w14:paraId="6C1FFB58" w14:textId="77777777" w:rsidR="007F071C" w:rsidRDefault="007F071C" w:rsidP="007F071C">
      <w:pPr>
        <w:rPr>
          <w:rFonts w:cs="Arial"/>
          <w:color w:val="000000"/>
          <w:szCs w:val="24"/>
        </w:rPr>
      </w:pPr>
    </w:p>
    <w:p w14:paraId="21FA44F3" w14:textId="77777777" w:rsidR="007F071C" w:rsidRDefault="007F071C" w:rsidP="007F071C">
      <w:pPr>
        <w:rPr>
          <w:rFonts w:cs="Arial"/>
          <w:b/>
          <w:bCs/>
          <w:i/>
          <w:iCs/>
          <w:color w:val="000000"/>
          <w:szCs w:val="24"/>
        </w:rPr>
      </w:pPr>
      <w:r>
        <w:rPr>
          <w:rFonts w:cs="Arial"/>
          <w:b/>
          <w:bCs/>
          <w:i/>
          <w:iCs/>
          <w:color w:val="000000"/>
          <w:szCs w:val="24"/>
        </w:rPr>
        <w:t>22/00200/FUL</w:t>
      </w:r>
    </w:p>
    <w:p w14:paraId="1933D9FF" w14:textId="77777777" w:rsidR="007F071C" w:rsidRDefault="007F071C" w:rsidP="007F071C">
      <w:pPr>
        <w:rPr>
          <w:rFonts w:cs="Arial"/>
          <w:color w:val="000000"/>
          <w:szCs w:val="24"/>
        </w:rPr>
      </w:pPr>
      <w:r>
        <w:rPr>
          <w:rFonts w:cs="Arial"/>
          <w:b/>
          <w:bCs/>
          <w:color w:val="000000"/>
          <w:szCs w:val="24"/>
        </w:rPr>
        <w:t xml:space="preserve">Proposal: </w:t>
      </w:r>
      <w:r>
        <w:rPr>
          <w:rFonts w:cs="Arial"/>
          <w:b/>
          <w:bCs/>
          <w:color w:val="000000"/>
          <w:szCs w:val="24"/>
        </w:rPr>
        <w:tab/>
      </w:r>
      <w:r>
        <w:rPr>
          <w:rFonts w:cs="Arial"/>
          <w:color w:val="000000"/>
          <w:szCs w:val="24"/>
        </w:rPr>
        <w:t>Single storey rear extension</w:t>
      </w:r>
    </w:p>
    <w:p w14:paraId="753EDC8E" w14:textId="60A43E5B" w:rsidR="007F071C" w:rsidRDefault="007F071C" w:rsidP="007F071C">
      <w:pPr>
        <w:rPr>
          <w:rFonts w:cs="Arial"/>
          <w:color w:val="000000"/>
          <w:szCs w:val="24"/>
        </w:rPr>
      </w:pPr>
      <w:r>
        <w:rPr>
          <w:rFonts w:cs="Arial"/>
          <w:b/>
          <w:bCs/>
          <w:color w:val="000000"/>
          <w:szCs w:val="24"/>
        </w:rPr>
        <w:t xml:space="preserve">Location: </w:t>
      </w:r>
      <w:r>
        <w:rPr>
          <w:rFonts w:cs="Arial"/>
          <w:b/>
          <w:bCs/>
          <w:color w:val="000000"/>
          <w:szCs w:val="24"/>
        </w:rPr>
        <w:tab/>
      </w:r>
      <w:r>
        <w:rPr>
          <w:rFonts w:cs="Arial"/>
          <w:color w:val="000000"/>
          <w:szCs w:val="24"/>
        </w:rPr>
        <w:t>Southwood Hill Barn Woods Lane Eagland Hill</w:t>
      </w:r>
    </w:p>
    <w:p w14:paraId="7267184A" w14:textId="77777777" w:rsidR="00712F6E" w:rsidRPr="00712F6E" w:rsidRDefault="00712F6E" w:rsidP="00712F6E">
      <w:pPr>
        <w:rPr>
          <w:rFonts w:cs="Arial"/>
          <w:i/>
          <w:iCs/>
          <w:color w:val="000000"/>
          <w:szCs w:val="24"/>
        </w:rPr>
      </w:pPr>
      <w:r>
        <w:rPr>
          <w:rFonts w:cs="Arial"/>
          <w:i/>
          <w:iCs/>
          <w:color w:val="000000"/>
          <w:szCs w:val="24"/>
        </w:rPr>
        <w:t>Resolved: The Parish Council has no objections to this planning application and seeks neighbourhood notification.</w:t>
      </w:r>
    </w:p>
    <w:p w14:paraId="17F90E97" w14:textId="48B16F0D" w:rsidR="001B63BA" w:rsidRDefault="001B63BA" w:rsidP="007F071C">
      <w:pPr>
        <w:rPr>
          <w:rFonts w:cs="Arial"/>
          <w:color w:val="000000"/>
          <w:szCs w:val="24"/>
        </w:rPr>
      </w:pPr>
    </w:p>
    <w:p w14:paraId="59FE2867" w14:textId="4F11C40F" w:rsidR="001B63BA" w:rsidRPr="001B63BA" w:rsidRDefault="001B63BA" w:rsidP="007F071C">
      <w:pPr>
        <w:rPr>
          <w:rFonts w:cs="Arial"/>
          <w:color w:val="000000"/>
          <w:szCs w:val="24"/>
        </w:rPr>
      </w:pPr>
      <w:bookmarkStart w:id="0" w:name="_Hlk100820858"/>
      <w:r w:rsidRPr="001B63BA">
        <w:rPr>
          <w:rFonts w:cs="Arial"/>
          <w:b/>
          <w:bCs/>
          <w:i/>
          <w:iCs/>
          <w:szCs w:val="24"/>
        </w:rPr>
        <w:t>22/00317/FUL</w:t>
      </w:r>
      <w:r w:rsidRPr="001B63BA">
        <w:rPr>
          <w:b/>
          <w:bCs/>
          <w:i/>
          <w:iCs/>
          <w:szCs w:val="24"/>
        </w:rPr>
        <w:br/>
      </w:r>
      <w:r w:rsidRPr="001B63BA">
        <w:rPr>
          <w:rFonts w:cs="Arial"/>
          <w:b/>
          <w:bCs/>
          <w:szCs w:val="24"/>
        </w:rPr>
        <w:t>Proposal</w:t>
      </w:r>
      <w:r w:rsidRPr="001B63BA">
        <w:rPr>
          <w:rFonts w:cs="Arial"/>
          <w:szCs w:val="24"/>
        </w:rPr>
        <w:t xml:space="preserve">: </w:t>
      </w:r>
      <w:r>
        <w:rPr>
          <w:rFonts w:cs="Arial"/>
          <w:szCs w:val="24"/>
        </w:rPr>
        <w:tab/>
      </w:r>
      <w:r w:rsidRPr="001B63BA">
        <w:rPr>
          <w:rFonts w:cs="Arial"/>
          <w:szCs w:val="24"/>
        </w:rPr>
        <w:t>Proposed single storey rear and side extensions to existing dwelling</w:t>
      </w:r>
      <w:r w:rsidRPr="001B63BA">
        <w:rPr>
          <w:szCs w:val="24"/>
        </w:rPr>
        <w:br/>
      </w:r>
      <w:r w:rsidRPr="001B63BA">
        <w:rPr>
          <w:rFonts w:cs="Arial"/>
          <w:szCs w:val="24"/>
        </w:rPr>
        <w:t>house, formation of roof terrace</w:t>
      </w:r>
      <w:r w:rsidRPr="001B63BA">
        <w:rPr>
          <w:szCs w:val="24"/>
        </w:rPr>
        <w:br/>
      </w:r>
      <w:r w:rsidRPr="001B63BA">
        <w:rPr>
          <w:rFonts w:cs="Arial"/>
          <w:b/>
          <w:bCs/>
          <w:szCs w:val="24"/>
        </w:rPr>
        <w:t>Location</w:t>
      </w:r>
      <w:r w:rsidRPr="001B63BA">
        <w:rPr>
          <w:rFonts w:cs="Arial"/>
          <w:szCs w:val="24"/>
        </w:rPr>
        <w:t xml:space="preserve">: </w:t>
      </w:r>
      <w:r>
        <w:rPr>
          <w:rFonts w:cs="Arial"/>
          <w:szCs w:val="24"/>
        </w:rPr>
        <w:tab/>
      </w:r>
      <w:r w:rsidRPr="001B63BA">
        <w:rPr>
          <w:rFonts w:cs="Arial"/>
          <w:szCs w:val="24"/>
        </w:rPr>
        <w:t xml:space="preserve">Ridgy Pool Farm Skitham Lane Pilling </w:t>
      </w:r>
    </w:p>
    <w:p w14:paraId="781BD54D" w14:textId="77777777" w:rsidR="00712F6E" w:rsidRPr="00712F6E" w:rsidRDefault="00712F6E" w:rsidP="00712F6E">
      <w:pPr>
        <w:rPr>
          <w:rFonts w:cs="Arial"/>
          <w:i/>
          <w:iCs/>
          <w:color w:val="000000"/>
          <w:szCs w:val="24"/>
        </w:rPr>
      </w:pPr>
      <w:bookmarkStart w:id="1" w:name="_Hlk100819963"/>
      <w:r>
        <w:rPr>
          <w:rFonts w:cs="Arial"/>
          <w:i/>
          <w:iCs/>
          <w:color w:val="000000"/>
          <w:szCs w:val="24"/>
        </w:rPr>
        <w:t>Resolved: The Parish Council has no objections to this planning application and seeks neighbourhood notification.</w:t>
      </w:r>
    </w:p>
    <w:bookmarkEnd w:id="1"/>
    <w:p w14:paraId="4DC6306A" w14:textId="58BD21DB" w:rsidR="00606D90" w:rsidRDefault="00606D90" w:rsidP="000A0960">
      <w:pPr>
        <w:rPr>
          <w:rFonts w:cs="Arial"/>
          <w:b/>
          <w:bCs/>
          <w:color w:val="000000"/>
          <w:szCs w:val="24"/>
        </w:rPr>
      </w:pPr>
    </w:p>
    <w:p w14:paraId="091B1A1E" w14:textId="77777777" w:rsidR="00C60C88" w:rsidRPr="00C60C88" w:rsidRDefault="00C60C88" w:rsidP="00C60C88">
      <w:pPr>
        <w:rPr>
          <w:rFonts w:cs="Arial"/>
          <w:b/>
          <w:bCs/>
          <w:i/>
          <w:iCs/>
          <w:color w:val="000000"/>
          <w:szCs w:val="24"/>
        </w:rPr>
      </w:pPr>
      <w:bookmarkStart w:id="2" w:name="_Hlk100820959"/>
      <w:bookmarkEnd w:id="0"/>
      <w:r w:rsidRPr="00C60C88">
        <w:rPr>
          <w:rFonts w:cs="Arial"/>
          <w:b/>
          <w:bCs/>
          <w:i/>
          <w:iCs/>
          <w:color w:val="000000"/>
          <w:szCs w:val="24"/>
        </w:rPr>
        <w:t>22/00337/FUL</w:t>
      </w:r>
    </w:p>
    <w:p w14:paraId="6FC5B83A" w14:textId="2CE1195A" w:rsidR="00C60C88" w:rsidRPr="00C60C88" w:rsidRDefault="00C60C88" w:rsidP="00C60C88">
      <w:pPr>
        <w:rPr>
          <w:rFonts w:cs="Arial"/>
          <w:color w:val="000000"/>
          <w:szCs w:val="24"/>
        </w:rPr>
      </w:pPr>
      <w:r w:rsidRPr="00C60C88">
        <w:rPr>
          <w:rFonts w:cs="Arial"/>
          <w:b/>
          <w:bCs/>
          <w:color w:val="000000"/>
          <w:szCs w:val="24"/>
        </w:rPr>
        <w:t xml:space="preserve">Proposal: </w:t>
      </w:r>
      <w:r>
        <w:rPr>
          <w:rFonts w:cs="Arial"/>
          <w:b/>
          <w:bCs/>
          <w:color w:val="000000"/>
          <w:szCs w:val="24"/>
        </w:rPr>
        <w:tab/>
      </w:r>
      <w:r w:rsidRPr="00C60C88">
        <w:rPr>
          <w:rFonts w:cs="Arial"/>
          <w:color w:val="000000"/>
          <w:szCs w:val="24"/>
        </w:rPr>
        <w:t>Demolition of existing buildings and erection of one dwelling.</w:t>
      </w:r>
    </w:p>
    <w:p w14:paraId="6AC8B030" w14:textId="52965714" w:rsidR="00C60C88" w:rsidRPr="00C60C88" w:rsidRDefault="00C60C88" w:rsidP="00C60C88">
      <w:pPr>
        <w:rPr>
          <w:rFonts w:cs="Arial"/>
          <w:color w:val="000000"/>
          <w:szCs w:val="24"/>
        </w:rPr>
      </w:pPr>
      <w:r w:rsidRPr="00C60C88">
        <w:rPr>
          <w:rFonts w:cs="Arial"/>
          <w:b/>
          <w:bCs/>
          <w:color w:val="000000"/>
          <w:szCs w:val="24"/>
        </w:rPr>
        <w:t xml:space="preserve">Location: </w:t>
      </w:r>
      <w:r>
        <w:rPr>
          <w:rFonts w:cs="Arial"/>
          <w:b/>
          <w:bCs/>
          <w:color w:val="000000"/>
          <w:szCs w:val="24"/>
        </w:rPr>
        <w:tab/>
      </w:r>
      <w:r w:rsidRPr="00C60C88">
        <w:rPr>
          <w:rFonts w:cs="Arial"/>
          <w:color w:val="000000"/>
          <w:szCs w:val="24"/>
        </w:rPr>
        <w:t>Stables At Moss Side Farm Lancaster Road Pilling</w:t>
      </w:r>
    </w:p>
    <w:p w14:paraId="5ED2E614" w14:textId="28289DC7" w:rsidR="00712F6E" w:rsidRPr="00712F6E" w:rsidRDefault="00712F6E" w:rsidP="00712F6E">
      <w:pPr>
        <w:rPr>
          <w:rFonts w:cs="Arial"/>
          <w:i/>
          <w:iCs/>
          <w:color w:val="000000"/>
          <w:szCs w:val="24"/>
        </w:rPr>
      </w:pPr>
      <w:r>
        <w:rPr>
          <w:rFonts w:cs="Arial"/>
          <w:i/>
          <w:iCs/>
          <w:color w:val="000000"/>
          <w:szCs w:val="24"/>
        </w:rPr>
        <w:t>Resolved: The Parish Council has no objections to this planning application and seeks neighbourhood notification.  Access issue to the stables needs addressing.</w:t>
      </w:r>
    </w:p>
    <w:bookmarkEnd w:id="2"/>
    <w:p w14:paraId="1CD65E7E" w14:textId="77777777" w:rsidR="00EB58BB" w:rsidRPr="00513CB9" w:rsidRDefault="00EB58BB" w:rsidP="00EB58BB">
      <w:pPr>
        <w:rPr>
          <w:rFonts w:cs="Arial"/>
          <w:sz w:val="16"/>
          <w:szCs w:val="16"/>
        </w:rPr>
      </w:pPr>
    </w:p>
    <w:p w14:paraId="091468B2" w14:textId="4F1A0500" w:rsidR="003F1F11" w:rsidRPr="00FE26F8" w:rsidRDefault="00726EBF" w:rsidP="00726EBF">
      <w:pPr>
        <w:pStyle w:val="Heading3"/>
        <w:numPr>
          <w:ilvl w:val="0"/>
          <w:numId w:val="27"/>
        </w:numPr>
      </w:pPr>
      <w:r>
        <w:t xml:space="preserve"> </w:t>
      </w:r>
      <w:r w:rsidR="003F1F11" w:rsidRPr="00FE26F8">
        <w:t>FINANCE</w:t>
      </w:r>
    </w:p>
    <w:p w14:paraId="46DF74F0" w14:textId="77777777" w:rsidR="007F071C" w:rsidRDefault="007F071C" w:rsidP="007F071C">
      <w:pPr>
        <w:rPr>
          <w:rFonts w:cs="Arial"/>
          <w:b/>
          <w:color w:val="000000"/>
          <w:szCs w:val="24"/>
        </w:rPr>
      </w:pPr>
      <w:r>
        <w:rPr>
          <w:rFonts w:cs="Arial"/>
          <w:b/>
          <w:color w:val="000000"/>
          <w:szCs w:val="24"/>
        </w:rPr>
        <w:t>Year End Accounts</w:t>
      </w:r>
    </w:p>
    <w:p w14:paraId="05960836" w14:textId="302824F4" w:rsidR="007F071C" w:rsidRDefault="00716D9C" w:rsidP="007F071C">
      <w:pPr>
        <w:rPr>
          <w:rFonts w:cs="Arial"/>
          <w:bCs/>
          <w:i/>
          <w:iCs/>
          <w:color w:val="000000"/>
          <w:szCs w:val="24"/>
        </w:rPr>
      </w:pPr>
      <w:r>
        <w:rPr>
          <w:rFonts w:cs="Arial"/>
          <w:bCs/>
          <w:i/>
          <w:iCs/>
          <w:color w:val="000000"/>
          <w:szCs w:val="24"/>
        </w:rPr>
        <w:t>Resolved:  Councillors accepted the yearend accounts for Pilling Parish Council.</w:t>
      </w:r>
    </w:p>
    <w:p w14:paraId="0F1E5F17" w14:textId="77777777" w:rsidR="00716D9C" w:rsidRPr="00716D9C" w:rsidRDefault="00716D9C" w:rsidP="007F071C">
      <w:pPr>
        <w:rPr>
          <w:rFonts w:cs="Arial"/>
          <w:bCs/>
          <w:i/>
          <w:iCs/>
          <w:color w:val="000000"/>
          <w:szCs w:val="24"/>
        </w:rPr>
      </w:pPr>
    </w:p>
    <w:p w14:paraId="419FD979" w14:textId="4F92DB6D" w:rsidR="000A0960" w:rsidRDefault="000A0960" w:rsidP="000A0960">
      <w:pPr>
        <w:rPr>
          <w:rFonts w:cs="Arial"/>
          <w:b/>
          <w:color w:val="000000"/>
          <w:szCs w:val="24"/>
        </w:rPr>
      </w:pPr>
      <w:r w:rsidRPr="00C77EA1">
        <w:rPr>
          <w:rFonts w:cs="Arial"/>
          <w:b/>
          <w:color w:val="000000"/>
          <w:szCs w:val="24"/>
        </w:rPr>
        <w:t>Income:</w:t>
      </w:r>
    </w:p>
    <w:p w14:paraId="1B0333B7" w14:textId="77777777" w:rsidR="007F071C" w:rsidRDefault="007F071C" w:rsidP="007F071C">
      <w:pPr>
        <w:pStyle w:val="ListParagraph"/>
        <w:numPr>
          <w:ilvl w:val="0"/>
          <w:numId w:val="1"/>
        </w:numPr>
        <w:suppressAutoHyphens w:val="0"/>
        <w:rPr>
          <w:rFonts w:cs="Arial"/>
          <w:color w:val="000000"/>
          <w:szCs w:val="24"/>
          <w:lang w:eastAsia="en-US"/>
        </w:rPr>
      </w:pPr>
      <w:r>
        <w:rPr>
          <w:rFonts w:cs="Arial"/>
          <w:color w:val="000000"/>
          <w:szCs w:val="24"/>
        </w:rPr>
        <w:t>Bank Interest March</w:t>
      </w:r>
      <w:r>
        <w:rPr>
          <w:rFonts w:cs="Arial"/>
          <w:color w:val="000000"/>
          <w:szCs w:val="24"/>
        </w:rPr>
        <w:tab/>
      </w:r>
      <w:r>
        <w:rPr>
          <w:rFonts w:cs="Arial"/>
          <w:color w:val="000000"/>
          <w:szCs w:val="24"/>
        </w:rPr>
        <w:tab/>
      </w:r>
      <w:r>
        <w:rPr>
          <w:rFonts w:cs="Arial"/>
          <w:color w:val="000000"/>
          <w:szCs w:val="24"/>
        </w:rPr>
        <w:tab/>
        <w:t>£    0.05</w:t>
      </w:r>
    </w:p>
    <w:p w14:paraId="64E3C2AE" w14:textId="77777777" w:rsidR="007F071C" w:rsidRDefault="007F071C" w:rsidP="007F071C">
      <w:pPr>
        <w:pStyle w:val="ListParagraph"/>
        <w:numPr>
          <w:ilvl w:val="0"/>
          <w:numId w:val="1"/>
        </w:numPr>
        <w:suppressAutoHyphens w:val="0"/>
        <w:rPr>
          <w:rFonts w:cs="Arial"/>
          <w:color w:val="000000"/>
          <w:szCs w:val="24"/>
        </w:rPr>
      </w:pPr>
      <w:r>
        <w:rPr>
          <w:rFonts w:cs="Arial"/>
          <w:color w:val="000000"/>
          <w:szCs w:val="24"/>
        </w:rPr>
        <w:t>Bank Charges</w:t>
      </w:r>
      <w:r>
        <w:rPr>
          <w:rFonts w:cs="Arial"/>
          <w:color w:val="000000"/>
          <w:szCs w:val="24"/>
        </w:rPr>
        <w:tab/>
      </w:r>
      <w:r>
        <w:rPr>
          <w:rFonts w:cs="Arial"/>
          <w:color w:val="000000"/>
          <w:szCs w:val="24"/>
        </w:rPr>
        <w:tab/>
      </w:r>
      <w:r>
        <w:rPr>
          <w:rFonts w:cs="Arial"/>
          <w:color w:val="000000"/>
          <w:szCs w:val="24"/>
        </w:rPr>
        <w:tab/>
        <w:t>£    8.75</w:t>
      </w:r>
    </w:p>
    <w:p w14:paraId="10B066D4" w14:textId="77777777" w:rsidR="007F071C" w:rsidRDefault="007F071C" w:rsidP="007F071C">
      <w:pPr>
        <w:pStyle w:val="ListParagraph"/>
        <w:numPr>
          <w:ilvl w:val="0"/>
          <w:numId w:val="1"/>
        </w:numPr>
        <w:suppressAutoHyphens w:val="0"/>
        <w:spacing w:after="200"/>
        <w:rPr>
          <w:rFonts w:cs="Arial"/>
          <w:color w:val="000000"/>
          <w:szCs w:val="24"/>
        </w:rPr>
      </w:pPr>
      <w:r>
        <w:rPr>
          <w:rFonts w:cs="Arial"/>
          <w:color w:val="000000"/>
          <w:szCs w:val="24"/>
        </w:rPr>
        <w:t>St. John’s Church</w:t>
      </w:r>
      <w:r>
        <w:rPr>
          <w:rFonts w:cs="Arial"/>
          <w:color w:val="000000"/>
          <w:szCs w:val="24"/>
        </w:rPr>
        <w:tab/>
      </w:r>
      <w:r>
        <w:rPr>
          <w:rFonts w:cs="Arial"/>
          <w:color w:val="000000"/>
          <w:szCs w:val="24"/>
        </w:rPr>
        <w:tab/>
      </w:r>
      <w:r>
        <w:rPr>
          <w:rFonts w:cs="Arial"/>
          <w:color w:val="000000"/>
          <w:szCs w:val="24"/>
        </w:rPr>
        <w:tab/>
        <w:t>£  25.00</w:t>
      </w:r>
    </w:p>
    <w:p w14:paraId="5A658FC8" w14:textId="77777777" w:rsidR="007F071C" w:rsidRDefault="007F071C" w:rsidP="007F071C">
      <w:pPr>
        <w:pStyle w:val="ListParagraph"/>
        <w:numPr>
          <w:ilvl w:val="0"/>
          <w:numId w:val="1"/>
        </w:numPr>
        <w:suppressAutoHyphens w:val="0"/>
        <w:rPr>
          <w:rFonts w:cs="Arial"/>
          <w:color w:val="000000"/>
          <w:szCs w:val="24"/>
        </w:rPr>
      </w:pPr>
      <w:r>
        <w:rPr>
          <w:rFonts w:cs="Arial"/>
          <w:color w:val="000000"/>
          <w:szCs w:val="24"/>
        </w:rPr>
        <w:t xml:space="preserve">Lancashire County Council </w:t>
      </w:r>
      <w:r>
        <w:rPr>
          <w:rFonts w:cs="Arial"/>
          <w:color w:val="000000"/>
          <w:szCs w:val="24"/>
        </w:rPr>
        <w:tab/>
        <w:t>£491.00</w:t>
      </w:r>
      <w:r>
        <w:rPr>
          <w:rFonts w:cs="Arial"/>
          <w:color w:val="000000"/>
          <w:szCs w:val="24"/>
        </w:rPr>
        <w:tab/>
        <w:t>Amenity Grass Cutting in Pilling</w:t>
      </w:r>
    </w:p>
    <w:p w14:paraId="0549D16A" w14:textId="77777777" w:rsidR="007F071C" w:rsidRDefault="007F071C" w:rsidP="007F071C">
      <w:pPr>
        <w:pStyle w:val="ListParagraph"/>
        <w:numPr>
          <w:ilvl w:val="0"/>
          <w:numId w:val="1"/>
        </w:numPr>
        <w:suppressAutoHyphens w:val="0"/>
        <w:rPr>
          <w:rFonts w:cs="Arial"/>
          <w:color w:val="000000"/>
          <w:szCs w:val="24"/>
        </w:rPr>
      </w:pPr>
      <w:r>
        <w:rPr>
          <w:rFonts w:cs="Arial"/>
          <w:color w:val="000000"/>
          <w:szCs w:val="24"/>
        </w:rPr>
        <w:t>Community Fund</w:t>
      </w:r>
      <w:r>
        <w:rPr>
          <w:rFonts w:cs="Arial"/>
          <w:color w:val="000000"/>
          <w:szCs w:val="24"/>
        </w:rPr>
        <w:tab/>
      </w:r>
      <w:r>
        <w:rPr>
          <w:rFonts w:cs="Arial"/>
          <w:color w:val="000000"/>
          <w:szCs w:val="24"/>
        </w:rPr>
        <w:tab/>
        <w:t xml:space="preserve">        £9,300.00</w:t>
      </w:r>
      <w:r>
        <w:rPr>
          <w:rFonts w:cs="Arial"/>
          <w:color w:val="000000"/>
          <w:szCs w:val="24"/>
        </w:rPr>
        <w:tab/>
        <w:t xml:space="preserve">Arts Project and Heritage Walks </w:t>
      </w:r>
    </w:p>
    <w:p w14:paraId="67B3ECEF" w14:textId="77777777" w:rsidR="00112B65" w:rsidRPr="00911F83" w:rsidRDefault="00112B65" w:rsidP="003F1F11">
      <w:pPr>
        <w:rPr>
          <w:rFonts w:cs="Arial"/>
          <w:b/>
          <w:color w:val="000000"/>
          <w:szCs w:val="24"/>
        </w:rPr>
      </w:pPr>
    </w:p>
    <w:p w14:paraId="77F26D11" w14:textId="77777777" w:rsidR="00911F83" w:rsidRDefault="00911F83" w:rsidP="00911F83">
      <w:pPr>
        <w:rPr>
          <w:rFonts w:cs="Arial"/>
          <w:b/>
          <w:color w:val="000000"/>
          <w:szCs w:val="24"/>
        </w:rPr>
      </w:pPr>
      <w:r>
        <w:rPr>
          <w:rFonts w:cs="Arial"/>
          <w:b/>
          <w:color w:val="000000"/>
          <w:szCs w:val="24"/>
        </w:rPr>
        <w:t>Standing Orders/Direct Debits</w:t>
      </w:r>
    </w:p>
    <w:p w14:paraId="2A4F2681" w14:textId="77777777" w:rsidR="00911F83" w:rsidRDefault="00911F83" w:rsidP="00911F83">
      <w:pPr>
        <w:rPr>
          <w:rFonts w:cs="Arial"/>
          <w:color w:val="000000"/>
          <w:szCs w:val="24"/>
        </w:rPr>
      </w:pPr>
      <w:r>
        <w:rPr>
          <w:rFonts w:cs="Arial"/>
          <w:color w:val="000000"/>
          <w:szCs w:val="24"/>
        </w:rPr>
        <w:t>Staff costs for March</w:t>
      </w:r>
      <w:r>
        <w:rPr>
          <w:rFonts w:cs="Arial"/>
          <w:color w:val="000000"/>
          <w:szCs w:val="24"/>
        </w:rPr>
        <w:tab/>
      </w:r>
      <w:r>
        <w:rPr>
          <w:rFonts w:cs="Arial"/>
          <w:color w:val="000000"/>
          <w:szCs w:val="24"/>
        </w:rPr>
        <w:tab/>
        <w:t xml:space="preserve">        </w:t>
      </w:r>
      <w:bookmarkStart w:id="3" w:name="_Hlk92273029"/>
      <w:r>
        <w:rPr>
          <w:rFonts w:cs="Arial"/>
          <w:color w:val="000000"/>
          <w:szCs w:val="24"/>
        </w:rPr>
        <w:t>£</w:t>
      </w:r>
      <w:bookmarkEnd w:id="3"/>
      <w:r>
        <w:rPr>
          <w:rFonts w:cs="Arial"/>
          <w:color w:val="000000"/>
          <w:szCs w:val="24"/>
        </w:rPr>
        <w:t>1,928.75</w:t>
      </w:r>
    </w:p>
    <w:p w14:paraId="3984EA1F" w14:textId="77777777" w:rsidR="00911F83" w:rsidRDefault="00911F83" w:rsidP="00911F83">
      <w:pPr>
        <w:rPr>
          <w:rFonts w:cs="Arial"/>
          <w:color w:val="000000"/>
          <w:szCs w:val="24"/>
        </w:rPr>
      </w:pPr>
      <w:r>
        <w:rPr>
          <w:rFonts w:cs="Arial"/>
          <w:color w:val="000000"/>
          <w:szCs w:val="24"/>
        </w:rPr>
        <w:t xml:space="preserve">Easy-Web-Sites </w:t>
      </w:r>
      <w:r>
        <w:rPr>
          <w:rFonts w:cs="Arial"/>
          <w:color w:val="000000"/>
          <w:szCs w:val="24"/>
        </w:rPr>
        <w:tab/>
      </w:r>
      <w:r>
        <w:rPr>
          <w:rFonts w:cs="Arial"/>
          <w:color w:val="000000"/>
          <w:szCs w:val="24"/>
        </w:rPr>
        <w:tab/>
      </w:r>
      <w:r>
        <w:rPr>
          <w:rFonts w:cs="Arial"/>
          <w:color w:val="000000"/>
          <w:szCs w:val="24"/>
        </w:rPr>
        <w:tab/>
      </w:r>
      <w:r>
        <w:rPr>
          <w:rFonts w:cs="Arial"/>
          <w:color w:val="000000"/>
          <w:szCs w:val="24"/>
        </w:rPr>
        <w:tab/>
        <w:t>£  27.60</w:t>
      </w:r>
    </w:p>
    <w:p w14:paraId="3B167723" w14:textId="77777777" w:rsidR="00911F83" w:rsidRDefault="00911F83" w:rsidP="00911F83">
      <w:pPr>
        <w:rPr>
          <w:rFonts w:cs="Arial"/>
          <w:color w:val="000000"/>
          <w:szCs w:val="24"/>
        </w:rPr>
      </w:pPr>
      <w:r>
        <w:rPr>
          <w:rFonts w:cs="Arial"/>
          <w:color w:val="000000"/>
          <w:szCs w:val="24"/>
        </w:rPr>
        <w:t>Pilling Village Hall rental</w:t>
      </w:r>
      <w:r>
        <w:rPr>
          <w:rFonts w:cs="Arial"/>
          <w:color w:val="000000"/>
          <w:szCs w:val="24"/>
        </w:rPr>
        <w:tab/>
      </w:r>
      <w:r>
        <w:rPr>
          <w:rFonts w:cs="Arial"/>
          <w:color w:val="000000"/>
          <w:szCs w:val="24"/>
        </w:rPr>
        <w:tab/>
      </w:r>
      <w:r>
        <w:rPr>
          <w:rFonts w:cs="Arial"/>
          <w:color w:val="000000"/>
          <w:szCs w:val="24"/>
        </w:rPr>
        <w:tab/>
        <w:t>£100.00</w:t>
      </w:r>
    </w:p>
    <w:p w14:paraId="67E54551" w14:textId="77777777" w:rsidR="00911F83" w:rsidRDefault="00911F83" w:rsidP="00911F83">
      <w:pPr>
        <w:rPr>
          <w:rFonts w:cs="Arial"/>
          <w:color w:val="000000"/>
          <w:szCs w:val="24"/>
        </w:rPr>
      </w:pPr>
      <w:r>
        <w:rPr>
          <w:rFonts w:cs="Arial"/>
          <w:color w:val="000000"/>
          <w:szCs w:val="24"/>
        </w:rPr>
        <w:t>S2s Enterprises Ltd.</w:t>
      </w:r>
      <w:r>
        <w:rPr>
          <w:rFonts w:cs="Arial"/>
          <w:color w:val="000000"/>
          <w:szCs w:val="24"/>
        </w:rPr>
        <w:tab/>
      </w:r>
      <w:r>
        <w:rPr>
          <w:rFonts w:cs="Arial"/>
          <w:color w:val="000000"/>
          <w:szCs w:val="24"/>
        </w:rPr>
        <w:tab/>
      </w:r>
      <w:r>
        <w:rPr>
          <w:rFonts w:cs="Arial"/>
          <w:color w:val="000000"/>
          <w:szCs w:val="24"/>
        </w:rPr>
        <w:tab/>
        <w:t xml:space="preserve">£150.00 </w:t>
      </w:r>
      <w:r>
        <w:rPr>
          <w:rFonts w:cs="Arial"/>
          <w:color w:val="000000"/>
          <w:szCs w:val="24"/>
        </w:rPr>
        <w:tab/>
        <w:t xml:space="preserve">Workshop rental </w:t>
      </w:r>
    </w:p>
    <w:p w14:paraId="61A118D4" w14:textId="33A4C039" w:rsidR="00911F83" w:rsidRDefault="00911F83" w:rsidP="00911F83">
      <w:pPr>
        <w:rPr>
          <w:rFonts w:cs="Arial"/>
          <w:b/>
          <w:color w:val="000000"/>
          <w:szCs w:val="24"/>
        </w:rPr>
      </w:pPr>
    </w:p>
    <w:p w14:paraId="526F1E67" w14:textId="0BEE2B24" w:rsidR="00911F83" w:rsidRDefault="00911F83" w:rsidP="00911F83">
      <w:pPr>
        <w:rPr>
          <w:rFonts w:cs="Arial"/>
          <w:b/>
          <w:color w:val="000000"/>
          <w:szCs w:val="24"/>
        </w:rPr>
      </w:pPr>
    </w:p>
    <w:p w14:paraId="4AF9AFC3" w14:textId="67D8A1B5" w:rsidR="00911F83" w:rsidRDefault="00911F83" w:rsidP="00911F83">
      <w:pPr>
        <w:rPr>
          <w:rFonts w:cs="Arial"/>
          <w:b/>
          <w:color w:val="000000"/>
          <w:szCs w:val="24"/>
        </w:rPr>
      </w:pPr>
    </w:p>
    <w:p w14:paraId="7CC07CBC" w14:textId="77777777" w:rsidR="00911F83" w:rsidRDefault="00911F83" w:rsidP="00911F83">
      <w:pPr>
        <w:rPr>
          <w:rFonts w:cs="Arial"/>
          <w:b/>
          <w:color w:val="000000"/>
          <w:szCs w:val="24"/>
        </w:rPr>
      </w:pPr>
    </w:p>
    <w:p w14:paraId="30469FB9" w14:textId="41B8D6EA" w:rsidR="003F1F11" w:rsidRPr="00FE26F8" w:rsidRDefault="003F1F11" w:rsidP="003F1F11">
      <w:pPr>
        <w:rPr>
          <w:rFonts w:cs="Arial"/>
          <w:b/>
          <w:color w:val="000000"/>
          <w:szCs w:val="24"/>
        </w:rPr>
      </w:pPr>
      <w:r w:rsidRPr="00FE26F8">
        <w:rPr>
          <w:rFonts w:cs="Arial"/>
          <w:b/>
          <w:color w:val="000000"/>
          <w:szCs w:val="24"/>
        </w:rPr>
        <w:lastRenderedPageBreak/>
        <w:t>Payments:</w:t>
      </w:r>
    </w:p>
    <w:p w14:paraId="1E75ADEF" w14:textId="4489C0A2" w:rsidR="000A0960" w:rsidRPr="00712F6E" w:rsidRDefault="000A0960" w:rsidP="000A0960">
      <w:pPr>
        <w:rPr>
          <w:rFonts w:cs="Arial"/>
          <w:i/>
          <w:iCs/>
          <w:color w:val="000000"/>
          <w:szCs w:val="24"/>
        </w:rPr>
      </w:pPr>
      <w:r w:rsidRPr="00712F6E">
        <w:rPr>
          <w:rFonts w:cs="Arial"/>
          <w:i/>
          <w:iCs/>
          <w:color w:val="000000"/>
          <w:szCs w:val="24"/>
        </w:rPr>
        <w:t>Councillors resolve</w:t>
      </w:r>
      <w:r w:rsidR="00712F6E" w:rsidRPr="00712F6E">
        <w:rPr>
          <w:rFonts w:cs="Arial"/>
          <w:i/>
          <w:iCs/>
          <w:color w:val="000000"/>
          <w:szCs w:val="24"/>
        </w:rPr>
        <w:t xml:space="preserve">d to pay the </w:t>
      </w:r>
      <w:r w:rsidRPr="00712F6E">
        <w:rPr>
          <w:rFonts w:cs="Arial"/>
          <w:i/>
          <w:iCs/>
          <w:color w:val="000000"/>
          <w:szCs w:val="24"/>
        </w:rPr>
        <w:t xml:space="preserve">following </w:t>
      </w:r>
      <w:r w:rsidRPr="00712F6E">
        <w:rPr>
          <w:rFonts w:cs="Arial"/>
          <w:b/>
          <w:bCs/>
          <w:i/>
          <w:iCs/>
          <w:color w:val="000000"/>
          <w:szCs w:val="24"/>
        </w:rPr>
        <w:t>Payments</w:t>
      </w:r>
      <w:r w:rsidRPr="00712F6E">
        <w:rPr>
          <w:rFonts w:cs="Arial"/>
          <w:i/>
          <w:iCs/>
          <w:color w:val="000000"/>
          <w:szCs w:val="24"/>
        </w:rPr>
        <w:t>.</w:t>
      </w:r>
    </w:p>
    <w:tbl>
      <w:tblPr>
        <w:tblStyle w:val="TableGrid"/>
        <w:tblW w:w="0" w:type="auto"/>
        <w:tblLook w:val="04A0" w:firstRow="1" w:lastRow="0" w:firstColumn="1" w:lastColumn="0" w:noHBand="0" w:noVBand="1"/>
      </w:tblPr>
      <w:tblGrid>
        <w:gridCol w:w="4951"/>
        <w:gridCol w:w="1284"/>
        <w:gridCol w:w="3392"/>
      </w:tblGrid>
      <w:tr w:rsidR="000A0960" w14:paraId="0DE489A1" w14:textId="77777777" w:rsidTr="00CD2530">
        <w:tc>
          <w:tcPr>
            <w:tcW w:w="4951" w:type="dxa"/>
            <w:tcBorders>
              <w:top w:val="single" w:sz="4" w:space="0" w:color="auto"/>
              <w:left w:val="single" w:sz="4" w:space="0" w:color="auto"/>
              <w:bottom w:val="single" w:sz="4" w:space="0" w:color="auto"/>
              <w:right w:val="single" w:sz="4" w:space="0" w:color="auto"/>
            </w:tcBorders>
            <w:shd w:val="clear" w:color="auto" w:fill="F983A5"/>
            <w:hideMark/>
          </w:tcPr>
          <w:p w14:paraId="239E7641" w14:textId="77777777" w:rsidR="000A0960" w:rsidRDefault="000A0960">
            <w:pPr>
              <w:rPr>
                <w:rFonts w:cs="Arial"/>
                <w:bCs/>
                <w:color w:val="000000"/>
                <w:szCs w:val="24"/>
              </w:rPr>
            </w:pPr>
            <w:r>
              <w:rPr>
                <w:bCs/>
                <w:color w:val="000000"/>
              </w:rPr>
              <w:t>Payee</w:t>
            </w:r>
          </w:p>
        </w:tc>
        <w:tc>
          <w:tcPr>
            <w:tcW w:w="1284" w:type="dxa"/>
            <w:tcBorders>
              <w:top w:val="single" w:sz="4" w:space="0" w:color="auto"/>
              <w:left w:val="single" w:sz="4" w:space="0" w:color="auto"/>
              <w:bottom w:val="single" w:sz="4" w:space="0" w:color="auto"/>
              <w:right w:val="single" w:sz="4" w:space="0" w:color="auto"/>
            </w:tcBorders>
            <w:shd w:val="clear" w:color="auto" w:fill="F983A5"/>
          </w:tcPr>
          <w:p w14:paraId="112B5995" w14:textId="77777777" w:rsidR="000A0960" w:rsidRDefault="000A0960">
            <w:pPr>
              <w:rPr>
                <w:bCs/>
                <w:color w:val="000000"/>
              </w:rPr>
            </w:pPr>
          </w:p>
        </w:tc>
        <w:tc>
          <w:tcPr>
            <w:tcW w:w="3392" w:type="dxa"/>
            <w:tcBorders>
              <w:top w:val="single" w:sz="4" w:space="0" w:color="auto"/>
              <w:left w:val="single" w:sz="4" w:space="0" w:color="auto"/>
              <w:bottom w:val="single" w:sz="4" w:space="0" w:color="auto"/>
              <w:right w:val="single" w:sz="4" w:space="0" w:color="auto"/>
            </w:tcBorders>
            <w:shd w:val="clear" w:color="auto" w:fill="F983A5"/>
            <w:hideMark/>
          </w:tcPr>
          <w:p w14:paraId="471864EC" w14:textId="77777777" w:rsidR="000A0960" w:rsidRDefault="000A0960">
            <w:pPr>
              <w:rPr>
                <w:bCs/>
                <w:color w:val="000000"/>
              </w:rPr>
            </w:pPr>
            <w:r>
              <w:rPr>
                <w:bCs/>
                <w:color w:val="000000"/>
              </w:rPr>
              <w:t>Reason</w:t>
            </w:r>
          </w:p>
        </w:tc>
      </w:tr>
      <w:tr w:rsidR="000A0960" w14:paraId="439C871E" w14:textId="77777777" w:rsidTr="00CD2530">
        <w:tc>
          <w:tcPr>
            <w:tcW w:w="4951" w:type="dxa"/>
            <w:tcBorders>
              <w:top w:val="single" w:sz="4" w:space="0" w:color="auto"/>
              <w:left w:val="single" w:sz="4" w:space="0" w:color="auto"/>
              <w:bottom w:val="single" w:sz="4" w:space="0" w:color="auto"/>
              <w:right w:val="single" w:sz="4" w:space="0" w:color="auto"/>
            </w:tcBorders>
            <w:hideMark/>
          </w:tcPr>
          <w:p w14:paraId="13809B71" w14:textId="77777777" w:rsidR="000A0960" w:rsidRDefault="000A0960">
            <w:pPr>
              <w:rPr>
                <w:bCs/>
                <w:color w:val="000000"/>
              </w:rPr>
            </w:pPr>
            <w:r>
              <w:rPr>
                <w:bCs/>
                <w:color w:val="000000"/>
              </w:rPr>
              <w:t xml:space="preserve">Catterall Parish Council </w:t>
            </w:r>
          </w:p>
        </w:tc>
        <w:tc>
          <w:tcPr>
            <w:tcW w:w="1284" w:type="dxa"/>
            <w:tcBorders>
              <w:top w:val="single" w:sz="4" w:space="0" w:color="auto"/>
              <w:left w:val="single" w:sz="4" w:space="0" w:color="auto"/>
              <w:bottom w:val="single" w:sz="4" w:space="0" w:color="auto"/>
              <w:right w:val="single" w:sz="4" w:space="0" w:color="auto"/>
            </w:tcBorders>
          </w:tcPr>
          <w:p w14:paraId="47D7E922" w14:textId="314C1364" w:rsidR="000A0960" w:rsidRDefault="003B35D0">
            <w:pPr>
              <w:rPr>
                <w:bCs/>
                <w:color w:val="000000"/>
              </w:rPr>
            </w:pPr>
            <w:r>
              <w:rPr>
                <w:bCs/>
                <w:color w:val="000000"/>
              </w:rPr>
              <w:t>£  19.37</w:t>
            </w:r>
          </w:p>
        </w:tc>
        <w:tc>
          <w:tcPr>
            <w:tcW w:w="3392" w:type="dxa"/>
            <w:tcBorders>
              <w:top w:val="single" w:sz="4" w:space="0" w:color="auto"/>
              <w:left w:val="single" w:sz="4" w:space="0" w:color="auto"/>
              <w:bottom w:val="single" w:sz="4" w:space="0" w:color="auto"/>
              <w:right w:val="single" w:sz="4" w:space="0" w:color="auto"/>
            </w:tcBorders>
            <w:hideMark/>
          </w:tcPr>
          <w:p w14:paraId="4117A833" w14:textId="77777777" w:rsidR="000A0960" w:rsidRDefault="000A0960">
            <w:pPr>
              <w:rPr>
                <w:bCs/>
                <w:color w:val="000000"/>
              </w:rPr>
            </w:pPr>
            <w:r>
              <w:rPr>
                <w:bCs/>
                <w:color w:val="000000"/>
              </w:rPr>
              <w:t>Phone and Broadband</w:t>
            </w:r>
          </w:p>
        </w:tc>
      </w:tr>
      <w:tr w:rsidR="000A0960" w14:paraId="5A363D21" w14:textId="77777777" w:rsidTr="00CD2530">
        <w:tc>
          <w:tcPr>
            <w:tcW w:w="4951" w:type="dxa"/>
            <w:tcBorders>
              <w:top w:val="single" w:sz="4" w:space="0" w:color="auto"/>
              <w:left w:val="single" w:sz="4" w:space="0" w:color="auto"/>
              <w:bottom w:val="single" w:sz="4" w:space="0" w:color="auto"/>
              <w:right w:val="single" w:sz="4" w:space="0" w:color="auto"/>
            </w:tcBorders>
            <w:hideMark/>
          </w:tcPr>
          <w:p w14:paraId="66F85486" w14:textId="77777777" w:rsidR="000A0960" w:rsidRDefault="000A0960">
            <w:pPr>
              <w:rPr>
                <w:bCs/>
                <w:color w:val="000000"/>
              </w:rPr>
            </w:pPr>
            <w:r>
              <w:rPr>
                <w:bCs/>
                <w:color w:val="000000"/>
              </w:rPr>
              <w:t>S. Raby</w:t>
            </w:r>
          </w:p>
        </w:tc>
        <w:tc>
          <w:tcPr>
            <w:tcW w:w="1284" w:type="dxa"/>
            <w:tcBorders>
              <w:top w:val="single" w:sz="4" w:space="0" w:color="auto"/>
              <w:left w:val="single" w:sz="4" w:space="0" w:color="auto"/>
              <w:bottom w:val="single" w:sz="4" w:space="0" w:color="auto"/>
              <w:right w:val="single" w:sz="4" w:space="0" w:color="auto"/>
            </w:tcBorders>
          </w:tcPr>
          <w:p w14:paraId="5FCF9595" w14:textId="294C20C6" w:rsidR="000A0960" w:rsidRDefault="003B35D0">
            <w:pPr>
              <w:rPr>
                <w:bCs/>
                <w:color w:val="000000"/>
              </w:rPr>
            </w:pPr>
            <w:r>
              <w:rPr>
                <w:bCs/>
                <w:color w:val="000000"/>
              </w:rPr>
              <w:t>£  44.16</w:t>
            </w:r>
          </w:p>
        </w:tc>
        <w:tc>
          <w:tcPr>
            <w:tcW w:w="3392" w:type="dxa"/>
            <w:tcBorders>
              <w:top w:val="single" w:sz="4" w:space="0" w:color="auto"/>
              <w:left w:val="single" w:sz="4" w:space="0" w:color="auto"/>
              <w:bottom w:val="single" w:sz="4" w:space="0" w:color="auto"/>
              <w:right w:val="single" w:sz="4" w:space="0" w:color="auto"/>
            </w:tcBorders>
            <w:hideMark/>
          </w:tcPr>
          <w:p w14:paraId="39AA6D77" w14:textId="27BB3D4D" w:rsidR="000A0960" w:rsidRDefault="00CD2530">
            <w:pPr>
              <w:rPr>
                <w:bCs/>
                <w:color w:val="000000"/>
              </w:rPr>
            </w:pPr>
            <w:r>
              <w:rPr>
                <w:bCs/>
                <w:color w:val="000000"/>
              </w:rPr>
              <w:t>E</w:t>
            </w:r>
            <w:r w:rsidR="000A0960">
              <w:rPr>
                <w:bCs/>
                <w:color w:val="000000"/>
              </w:rPr>
              <w:t>xpenses</w:t>
            </w:r>
          </w:p>
        </w:tc>
      </w:tr>
      <w:tr w:rsidR="00CD2530" w14:paraId="4104CC79" w14:textId="77777777" w:rsidTr="00CD2530">
        <w:tc>
          <w:tcPr>
            <w:tcW w:w="4951" w:type="dxa"/>
            <w:tcBorders>
              <w:top w:val="single" w:sz="4" w:space="0" w:color="auto"/>
              <w:left w:val="single" w:sz="4" w:space="0" w:color="auto"/>
              <w:bottom w:val="single" w:sz="4" w:space="0" w:color="auto"/>
              <w:right w:val="single" w:sz="4" w:space="0" w:color="auto"/>
            </w:tcBorders>
          </w:tcPr>
          <w:p w14:paraId="52839CC9" w14:textId="3DE1EA08" w:rsidR="00CD2530" w:rsidRDefault="00CD2530">
            <w:pPr>
              <w:rPr>
                <w:bCs/>
                <w:color w:val="000000"/>
              </w:rPr>
            </w:pPr>
            <w:r>
              <w:rPr>
                <w:bCs/>
                <w:color w:val="000000"/>
              </w:rPr>
              <w:t>S. Raby</w:t>
            </w:r>
          </w:p>
        </w:tc>
        <w:tc>
          <w:tcPr>
            <w:tcW w:w="1284" w:type="dxa"/>
            <w:tcBorders>
              <w:top w:val="single" w:sz="4" w:space="0" w:color="auto"/>
              <w:left w:val="single" w:sz="4" w:space="0" w:color="auto"/>
              <w:bottom w:val="single" w:sz="4" w:space="0" w:color="auto"/>
              <w:right w:val="single" w:sz="4" w:space="0" w:color="auto"/>
            </w:tcBorders>
          </w:tcPr>
          <w:p w14:paraId="1E22B1F9" w14:textId="25036BF8" w:rsidR="00CD2530" w:rsidRDefault="00CD2530">
            <w:pPr>
              <w:rPr>
                <w:bCs/>
                <w:color w:val="000000"/>
              </w:rPr>
            </w:pPr>
            <w:r>
              <w:rPr>
                <w:bCs/>
                <w:color w:val="000000"/>
              </w:rPr>
              <w:t>£281.95</w:t>
            </w:r>
          </w:p>
        </w:tc>
        <w:tc>
          <w:tcPr>
            <w:tcW w:w="3392" w:type="dxa"/>
            <w:tcBorders>
              <w:top w:val="single" w:sz="4" w:space="0" w:color="auto"/>
              <w:left w:val="single" w:sz="4" w:space="0" w:color="auto"/>
              <w:bottom w:val="single" w:sz="4" w:space="0" w:color="auto"/>
              <w:right w:val="single" w:sz="4" w:space="0" w:color="auto"/>
            </w:tcBorders>
          </w:tcPr>
          <w:p w14:paraId="341266F6" w14:textId="21D655D9" w:rsidR="00CD2530" w:rsidRDefault="00CD2530">
            <w:pPr>
              <w:rPr>
                <w:bCs/>
                <w:color w:val="000000"/>
              </w:rPr>
            </w:pPr>
            <w:r>
              <w:rPr>
                <w:bCs/>
                <w:color w:val="000000"/>
              </w:rPr>
              <w:t>Staff costs</w:t>
            </w:r>
          </w:p>
        </w:tc>
      </w:tr>
      <w:tr w:rsidR="00CD2530" w14:paraId="3B01BCB3" w14:textId="77777777" w:rsidTr="00CD2530">
        <w:tc>
          <w:tcPr>
            <w:tcW w:w="4951" w:type="dxa"/>
            <w:tcBorders>
              <w:top w:val="single" w:sz="4" w:space="0" w:color="auto"/>
              <w:left w:val="single" w:sz="4" w:space="0" w:color="auto"/>
              <w:bottom w:val="single" w:sz="4" w:space="0" w:color="auto"/>
              <w:right w:val="single" w:sz="4" w:space="0" w:color="auto"/>
            </w:tcBorders>
          </w:tcPr>
          <w:p w14:paraId="4600418E" w14:textId="63E25822" w:rsidR="00CD2530" w:rsidRDefault="00CD2530">
            <w:pPr>
              <w:rPr>
                <w:bCs/>
                <w:color w:val="000000"/>
              </w:rPr>
            </w:pPr>
            <w:r>
              <w:rPr>
                <w:bCs/>
                <w:color w:val="000000"/>
              </w:rPr>
              <w:t>G. Benson</w:t>
            </w:r>
          </w:p>
        </w:tc>
        <w:tc>
          <w:tcPr>
            <w:tcW w:w="1284" w:type="dxa"/>
            <w:tcBorders>
              <w:top w:val="single" w:sz="4" w:space="0" w:color="auto"/>
              <w:left w:val="single" w:sz="4" w:space="0" w:color="auto"/>
              <w:bottom w:val="single" w:sz="4" w:space="0" w:color="auto"/>
              <w:right w:val="single" w:sz="4" w:space="0" w:color="auto"/>
            </w:tcBorders>
          </w:tcPr>
          <w:p w14:paraId="12DFB13E" w14:textId="1EFE50AC" w:rsidR="00CD2530" w:rsidRDefault="00CD2530">
            <w:pPr>
              <w:rPr>
                <w:bCs/>
                <w:color w:val="000000"/>
              </w:rPr>
            </w:pPr>
            <w:r>
              <w:rPr>
                <w:bCs/>
                <w:color w:val="000000"/>
              </w:rPr>
              <w:t>£291.65</w:t>
            </w:r>
          </w:p>
        </w:tc>
        <w:tc>
          <w:tcPr>
            <w:tcW w:w="3392" w:type="dxa"/>
            <w:tcBorders>
              <w:top w:val="single" w:sz="4" w:space="0" w:color="auto"/>
              <w:left w:val="single" w:sz="4" w:space="0" w:color="auto"/>
              <w:bottom w:val="single" w:sz="4" w:space="0" w:color="auto"/>
              <w:right w:val="single" w:sz="4" w:space="0" w:color="auto"/>
            </w:tcBorders>
          </w:tcPr>
          <w:p w14:paraId="2A9F4408" w14:textId="5700A9C5" w:rsidR="00CD2530" w:rsidRDefault="00CD2530">
            <w:pPr>
              <w:rPr>
                <w:bCs/>
                <w:color w:val="000000"/>
              </w:rPr>
            </w:pPr>
            <w:r>
              <w:rPr>
                <w:bCs/>
                <w:color w:val="000000"/>
              </w:rPr>
              <w:t>Staff costs</w:t>
            </w:r>
          </w:p>
        </w:tc>
      </w:tr>
      <w:tr w:rsidR="007F071C" w14:paraId="1D4E3369" w14:textId="77777777" w:rsidTr="00CD2530">
        <w:tc>
          <w:tcPr>
            <w:tcW w:w="4951" w:type="dxa"/>
            <w:tcBorders>
              <w:top w:val="single" w:sz="4" w:space="0" w:color="auto"/>
              <w:left w:val="single" w:sz="4" w:space="0" w:color="auto"/>
              <w:bottom w:val="single" w:sz="4" w:space="0" w:color="auto"/>
              <w:right w:val="single" w:sz="4" w:space="0" w:color="auto"/>
            </w:tcBorders>
          </w:tcPr>
          <w:p w14:paraId="70BD0716" w14:textId="5D013F5C" w:rsidR="007F071C" w:rsidRDefault="007F071C" w:rsidP="007F071C">
            <w:pPr>
              <w:rPr>
                <w:bCs/>
                <w:color w:val="000000"/>
              </w:rPr>
            </w:pPr>
            <w:r>
              <w:rPr>
                <w:bCs/>
                <w:color w:val="000000"/>
              </w:rPr>
              <w:t>Lancashire Association of Local Councils</w:t>
            </w:r>
          </w:p>
        </w:tc>
        <w:tc>
          <w:tcPr>
            <w:tcW w:w="1284" w:type="dxa"/>
            <w:tcBorders>
              <w:top w:val="single" w:sz="4" w:space="0" w:color="auto"/>
              <w:left w:val="single" w:sz="4" w:space="0" w:color="auto"/>
              <w:bottom w:val="single" w:sz="4" w:space="0" w:color="auto"/>
              <w:right w:val="single" w:sz="4" w:space="0" w:color="auto"/>
            </w:tcBorders>
          </w:tcPr>
          <w:p w14:paraId="1EC5D58C" w14:textId="09ADA7AC" w:rsidR="007F071C" w:rsidRDefault="007F071C" w:rsidP="007F071C">
            <w:pPr>
              <w:rPr>
                <w:bCs/>
                <w:color w:val="000000"/>
              </w:rPr>
            </w:pPr>
            <w:r>
              <w:rPr>
                <w:bCs/>
                <w:color w:val="000000"/>
              </w:rPr>
              <w:t>£  40.00</w:t>
            </w:r>
          </w:p>
        </w:tc>
        <w:tc>
          <w:tcPr>
            <w:tcW w:w="3392" w:type="dxa"/>
            <w:tcBorders>
              <w:top w:val="single" w:sz="4" w:space="0" w:color="auto"/>
              <w:left w:val="single" w:sz="4" w:space="0" w:color="auto"/>
              <w:bottom w:val="single" w:sz="4" w:space="0" w:color="auto"/>
              <w:right w:val="single" w:sz="4" w:space="0" w:color="auto"/>
            </w:tcBorders>
          </w:tcPr>
          <w:p w14:paraId="269E2DC2" w14:textId="55288CDF" w:rsidR="007F071C" w:rsidRDefault="003B35D0" w:rsidP="007F071C">
            <w:pPr>
              <w:rPr>
                <w:bCs/>
                <w:color w:val="000000"/>
              </w:rPr>
            </w:pPr>
            <w:r>
              <w:rPr>
                <w:bCs/>
                <w:color w:val="000000"/>
              </w:rPr>
              <w:t>Training event</w:t>
            </w:r>
          </w:p>
        </w:tc>
      </w:tr>
      <w:tr w:rsidR="007F071C" w14:paraId="45956BB6" w14:textId="77777777" w:rsidTr="00CD2530">
        <w:tc>
          <w:tcPr>
            <w:tcW w:w="4951" w:type="dxa"/>
            <w:tcBorders>
              <w:top w:val="single" w:sz="4" w:space="0" w:color="auto"/>
              <w:left w:val="single" w:sz="4" w:space="0" w:color="auto"/>
              <w:bottom w:val="single" w:sz="4" w:space="0" w:color="auto"/>
              <w:right w:val="single" w:sz="4" w:space="0" w:color="auto"/>
            </w:tcBorders>
          </w:tcPr>
          <w:p w14:paraId="5C170501" w14:textId="6DCB8CE2" w:rsidR="007F071C" w:rsidRDefault="007F071C" w:rsidP="007F071C">
            <w:pPr>
              <w:rPr>
                <w:bCs/>
                <w:color w:val="000000"/>
              </w:rPr>
            </w:pPr>
            <w:r>
              <w:rPr>
                <w:bCs/>
                <w:color w:val="000000"/>
              </w:rPr>
              <w:t>Lancashire Association of Local Councils</w:t>
            </w:r>
          </w:p>
        </w:tc>
        <w:tc>
          <w:tcPr>
            <w:tcW w:w="1284" w:type="dxa"/>
            <w:tcBorders>
              <w:top w:val="single" w:sz="4" w:space="0" w:color="auto"/>
              <w:left w:val="single" w:sz="4" w:space="0" w:color="auto"/>
              <w:bottom w:val="single" w:sz="4" w:space="0" w:color="auto"/>
              <w:right w:val="single" w:sz="4" w:space="0" w:color="auto"/>
            </w:tcBorders>
          </w:tcPr>
          <w:p w14:paraId="7A27EA9A" w14:textId="164B9D10" w:rsidR="007F071C" w:rsidRDefault="007F071C" w:rsidP="007F071C">
            <w:pPr>
              <w:rPr>
                <w:bCs/>
                <w:color w:val="000000"/>
              </w:rPr>
            </w:pPr>
            <w:r>
              <w:rPr>
                <w:bCs/>
                <w:color w:val="000000"/>
              </w:rPr>
              <w:t>£4</w:t>
            </w:r>
            <w:r w:rsidR="00251432">
              <w:rPr>
                <w:bCs/>
                <w:color w:val="000000"/>
              </w:rPr>
              <w:t>36</w:t>
            </w:r>
            <w:r>
              <w:rPr>
                <w:bCs/>
                <w:color w:val="000000"/>
              </w:rPr>
              <w:t>.13</w:t>
            </w:r>
          </w:p>
        </w:tc>
        <w:tc>
          <w:tcPr>
            <w:tcW w:w="3392" w:type="dxa"/>
            <w:tcBorders>
              <w:top w:val="single" w:sz="4" w:space="0" w:color="auto"/>
              <w:left w:val="single" w:sz="4" w:space="0" w:color="auto"/>
              <w:bottom w:val="single" w:sz="4" w:space="0" w:color="auto"/>
              <w:right w:val="single" w:sz="4" w:space="0" w:color="auto"/>
            </w:tcBorders>
          </w:tcPr>
          <w:p w14:paraId="685FFDB8" w14:textId="5D618444" w:rsidR="007F071C" w:rsidRDefault="003B35D0" w:rsidP="007F071C">
            <w:pPr>
              <w:rPr>
                <w:bCs/>
                <w:color w:val="000000"/>
              </w:rPr>
            </w:pPr>
            <w:r>
              <w:rPr>
                <w:bCs/>
                <w:color w:val="000000"/>
              </w:rPr>
              <w:t>Annual Subscriptions</w:t>
            </w:r>
          </w:p>
        </w:tc>
      </w:tr>
      <w:tr w:rsidR="007F071C" w14:paraId="16D0020E" w14:textId="77777777" w:rsidTr="00CD2530">
        <w:tc>
          <w:tcPr>
            <w:tcW w:w="4951" w:type="dxa"/>
            <w:tcBorders>
              <w:top w:val="single" w:sz="4" w:space="0" w:color="auto"/>
              <w:left w:val="single" w:sz="4" w:space="0" w:color="auto"/>
              <w:bottom w:val="single" w:sz="4" w:space="0" w:color="auto"/>
              <w:right w:val="single" w:sz="4" w:space="0" w:color="auto"/>
            </w:tcBorders>
          </w:tcPr>
          <w:p w14:paraId="1052063A" w14:textId="3698067F" w:rsidR="007F071C" w:rsidRDefault="007F071C" w:rsidP="007F071C">
            <w:pPr>
              <w:rPr>
                <w:bCs/>
                <w:color w:val="000000"/>
              </w:rPr>
            </w:pPr>
            <w:r>
              <w:rPr>
                <w:bCs/>
                <w:color w:val="000000"/>
              </w:rPr>
              <w:t>Glasdon UK Ltd.</w:t>
            </w:r>
          </w:p>
        </w:tc>
        <w:tc>
          <w:tcPr>
            <w:tcW w:w="1284" w:type="dxa"/>
            <w:tcBorders>
              <w:top w:val="single" w:sz="4" w:space="0" w:color="auto"/>
              <w:left w:val="single" w:sz="4" w:space="0" w:color="auto"/>
              <w:bottom w:val="single" w:sz="4" w:space="0" w:color="auto"/>
              <w:right w:val="single" w:sz="4" w:space="0" w:color="auto"/>
            </w:tcBorders>
          </w:tcPr>
          <w:p w14:paraId="35C5A222" w14:textId="12801D2A" w:rsidR="007F071C" w:rsidRDefault="007F071C" w:rsidP="007F071C">
            <w:pPr>
              <w:rPr>
                <w:bCs/>
                <w:color w:val="000000"/>
              </w:rPr>
            </w:pPr>
            <w:r>
              <w:rPr>
                <w:bCs/>
                <w:color w:val="000000"/>
              </w:rPr>
              <w:t>£343.99</w:t>
            </w:r>
          </w:p>
        </w:tc>
        <w:tc>
          <w:tcPr>
            <w:tcW w:w="3392" w:type="dxa"/>
            <w:tcBorders>
              <w:top w:val="single" w:sz="4" w:space="0" w:color="auto"/>
              <w:left w:val="single" w:sz="4" w:space="0" w:color="auto"/>
              <w:bottom w:val="single" w:sz="4" w:space="0" w:color="auto"/>
              <w:right w:val="single" w:sz="4" w:space="0" w:color="auto"/>
            </w:tcBorders>
          </w:tcPr>
          <w:p w14:paraId="79E9BBA1" w14:textId="5E07F542" w:rsidR="007F071C" w:rsidRDefault="003B35D0" w:rsidP="007F071C">
            <w:pPr>
              <w:rPr>
                <w:bCs/>
                <w:color w:val="000000"/>
              </w:rPr>
            </w:pPr>
            <w:r>
              <w:rPr>
                <w:bCs/>
                <w:color w:val="000000"/>
              </w:rPr>
              <w:t>2 x litter bins</w:t>
            </w:r>
          </w:p>
        </w:tc>
      </w:tr>
      <w:tr w:rsidR="007F071C" w14:paraId="2A148840" w14:textId="77777777" w:rsidTr="00CD2530">
        <w:tc>
          <w:tcPr>
            <w:tcW w:w="4951" w:type="dxa"/>
            <w:tcBorders>
              <w:top w:val="single" w:sz="4" w:space="0" w:color="auto"/>
              <w:left w:val="single" w:sz="4" w:space="0" w:color="auto"/>
              <w:bottom w:val="single" w:sz="4" w:space="0" w:color="auto"/>
              <w:right w:val="single" w:sz="4" w:space="0" w:color="auto"/>
            </w:tcBorders>
          </w:tcPr>
          <w:p w14:paraId="44EBA296" w14:textId="42F666D0" w:rsidR="007F071C" w:rsidRDefault="007F071C" w:rsidP="007F071C">
            <w:pPr>
              <w:rPr>
                <w:bCs/>
                <w:color w:val="000000"/>
              </w:rPr>
            </w:pPr>
            <w:r>
              <w:rPr>
                <w:bCs/>
                <w:color w:val="000000"/>
              </w:rPr>
              <w:t>HMRC</w:t>
            </w:r>
          </w:p>
        </w:tc>
        <w:tc>
          <w:tcPr>
            <w:tcW w:w="1284" w:type="dxa"/>
            <w:tcBorders>
              <w:top w:val="single" w:sz="4" w:space="0" w:color="auto"/>
              <w:left w:val="single" w:sz="4" w:space="0" w:color="auto"/>
              <w:bottom w:val="single" w:sz="4" w:space="0" w:color="auto"/>
              <w:right w:val="single" w:sz="4" w:space="0" w:color="auto"/>
            </w:tcBorders>
          </w:tcPr>
          <w:p w14:paraId="1EC9239E" w14:textId="57EBA21B" w:rsidR="007F071C" w:rsidRDefault="007F071C" w:rsidP="007F071C">
            <w:pPr>
              <w:rPr>
                <w:bCs/>
                <w:color w:val="000000"/>
              </w:rPr>
            </w:pPr>
            <w:r>
              <w:rPr>
                <w:bCs/>
                <w:color w:val="000000"/>
              </w:rPr>
              <w:t>£1,280.07</w:t>
            </w:r>
          </w:p>
        </w:tc>
        <w:tc>
          <w:tcPr>
            <w:tcW w:w="3392" w:type="dxa"/>
            <w:tcBorders>
              <w:top w:val="single" w:sz="4" w:space="0" w:color="auto"/>
              <w:left w:val="single" w:sz="4" w:space="0" w:color="auto"/>
              <w:bottom w:val="single" w:sz="4" w:space="0" w:color="auto"/>
              <w:right w:val="single" w:sz="4" w:space="0" w:color="auto"/>
            </w:tcBorders>
          </w:tcPr>
          <w:p w14:paraId="2568370C" w14:textId="484A6754" w:rsidR="007F071C" w:rsidRDefault="003B35D0" w:rsidP="007F071C">
            <w:pPr>
              <w:rPr>
                <w:bCs/>
                <w:color w:val="000000"/>
              </w:rPr>
            </w:pPr>
            <w:r>
              <w:rPr>
                <w:bCs/>
                <w:color w:val="000000"/>
              </w:rPr>
              <w:t>Final Quarter</w:t>
            </w:r>
          </w:p>
        </w:tc>
      </w:tr>
      <w:tr w:rsidR="003B35D0" w14:paraId="30AF4889" w14:textId="77777777" w:rsidTr="00CD2530">
        <w:tc>
          <w:tcPr>
            <w:tcW w:w="4951" w:type="dxa"/>
            <w:tcBorders>
              <w:top w:val="single" w:sz="4" w:space="0" w:color="auto"/>
              <w:left w:val="single" w:sz="4" w:space="0" w:color="auto"/>
              <w:bottom w:val="single" w:sz="4" w:space="0" w:color="auto"/>
              <w:right w:val="single" w:sz="4" w:space="0" w:color="auto"/>
            </w:tcBorders>
          </w:tcPr>
          <w:p w14:paraId="70BBBE43" w14:textId="0B9D941F" w:rsidR="003B35D0" w:rsidRDefault="003B35D0" w:rsidP="003B35D0">
            <w:pPr>
              <w:rPr>
                <w:bCs/>
                <w:color w:val="000000"/>
              </w:rPr>
            </w:pPr>
            <w:r>
              <w:rPr>
                <w:bCs/>
                <w:color w:val="000000"/>
              </w:rPr>
              <w:t>S2s Enterprises</w:t>
            </w:r>
          </w:p>
        </w:tc>
        <w:tc>
          <w:tcPr>
            <w:tcW w:w="1284" w:type="dxa"/>
            <w:tcBorders>
              <w:top w:val="single" w:sz="4" w:space="0" w:color="auto"/>
              <w:left w:val="single" w:sz="4" w:space="0" w:color="auto"/>
              <w:bottom w:val="single" w:sz="4" w:space="0" w:color="auto"/>
              <w:right w:val="single" w:sz="4" w:space="0" w:color="auto"/>
            </w:tcBorders>
          </w:tcPr>
          <w:p w14:paraId="6D7F0753" w14:textId="05B6DB73" w:rsidR="003B35D0" w:rsidRDefault="003B35D0" w:rsidP="003B35D0">
            <w:pPr>
              <w:rPr>
                <w:bCs/>
                <w:color w:val="000000"/>
              </w:rPr>
            </w:pPr>
            <w:r>
              <w:rPr>
                <w:bCs/>
                <w:color w:val="000000"/>
              </w:rPr>
              <w:t>£  25.00</w:t>
            </w:r>
          </w:p>
        </w:tc>
        <w:tc>
          <w:tcPr>
            <w:tcW w:w="3392" w:type="dxa"/>
            <w:tcBorders>
              <w:top w:val="single" w:sz="4" w:space="0" w:color="auto"/>
              <w:left w:val="single" w:sz="4" w:space="0" w:color="auto"/>
              <w:bottom w:val="single" w:sz="4" w:space="0" w:color="auto"/>
              <w:right w:val="single" w:sz="4" w:space="0" w:color="auto"/>
            </w:tcBorders>
          </w:tcPr>
          <w:p w14:paraId="3D48E613" w14:textId="3D18E1D7" w:rsidR="003B35D0" w:rsidRDefault="003B35D0" w:rsidP="003B35D0">
            <w:pPr>
              <w:rPr>
                <w:bCs/>
                <w:color w:val="000000"/>
              </w:rPr>
            </w:pPr>
            <w:r>
              <w:rPr>
                <w:bCs/>
                <w:color w:val="000000"/>
              </w:rPr>
              <w:t>Workshop rent increase</w:t>
            </w:r>
          </w:p>
        </w:tc>
      </w:tr>
      <w:tr w:rsidR="00FA0971" w14:paraId="3A7FC6C5" w14:textId="77777777" w:rsidTr="00CD2530">
        <w:tc>
          <w:tcPr>
            <w:tcW w:w="4951" w:type="dxa"/>
            <w:tcBorders>
              <w:top w:val="single" w:sz="4" w:space="0" w:color="auto"/>
              <w:left w:val="single" w:sz="4" w:space="0" w:color="auto"/>
              <w:bottom w:val="single" w:sz="4" w:space="0" w:color="auto"/>
              <w:right w:val="single" w:sz="4" w:space="0" w:color="auto"/>
            </w:tcBorders>
          </w:tcPr>
          <w:p w14:paraId="3CE28AC5" w14:textId="627C1194" w:rsidR="00FA0971" w:rsidRDefault="00FA0971" w:rsidP="003B35D0">
            <w:pPr>
              <w:rPr>
                <w:bCs/>
                <w:color w:val="000000"/>
              </w:rPr>
            </w:pPr>
            <w:r>
              <w:rPr>
                <w:bCs/>
                <w:color w:val="000000"/>
              </w:rPr>
              <w:t>Cornthwaite Agricultural Ltd.</w:t>
            </w:r>
          </w:p>
        </w:tc>
        <w:tc>
          <w:tcPr>
            <w:tcW w:w="1284" w:type="dxa"/>
            <w:tcBorders>
              <w:top w:val="single" w:sz="4" w:space="0" w:color="auto"/>
              <w:left w:val="single" w:sz="4" w:space="0" w:color="auto"/>
              <w:bottom w:val="single" w:sz="4" w:space="0" w:color="auto"/>
              <w:right w:val="single" w:sz="4" w:space="0" w:color="auto"/>
            </w:tcBorders>
          </w:tcPr>
          <w:p w14:paraId="59F28B85" w14:textId="11509BBE" w:rsidR="00FA0971" w:rsidRDefault="00FA0971" w:rsidP="003B35D0">
            <w:pPr>
              <w:rPr>
                <w:bCs/>
                <w:color w:val="000000"/>
              </w:rPr>
            </w:pPr>
            <w:r>
              <w:rPr>
                <w:bCs/>
                <w:color w:val="000000"/>
              </w:rPr>
              <w:t>£  37.27</w:t>
            </w:r>
          </w:p>
        </w:tc>
        <w:tc>
          <w:tcPr>
            <w:tcW w:w="3392" w:type="dxa"/>
            <w:tcBorders>
              <w:top w:val="single" w:sz="4" w:space="0" w:color="auto"/>
              <w:left w:val="single" w:sz="4" w:space="0" w:color="auto"/>
              <w:bottom w:val="single" w:sz="4" w:space="0" w:color="auto"/>
              <w:right w:val="single" w:sz="4" w:space="0" w:color="auto"/>
            </w:tcBorders>
          </w:tcPr>
          <w:p w14:paraId="48DF52FE" w14:textId="06DA9FAD" w:rsidR="00FA0971" w:rsidRDefault="00E950B8" w:rsidP="003B35D0">
            <w:pPr>
              <w:rPr>
                <w:bCs/>
                <w:color w:val="000000"/>
              </w:rPr>
            </w:pPr>
            <w:r>
              <w:rPr>
                <w:bCs/>
                <w:color w:val="000000"/>
              </w:rPr>
              <w:t>Mower parts</w:t>
            </w:r>
          </w:p>
        </w:tc>
      </w:tr>
      <w:tr w:rsidR="00FA0971" w14:paraId="08E1FFD9" w14:textId="77777777" w:rsidTr="00CD2530">
        <w:tc>
          <w:tcPr>
            <w:tcW w:w="4951" w:type="dxa"/>
            <w:tcBorders>
              <w:top w:val="single" w:sz="4" w:space="0" w:color="auto"/>
              <w:left w:val="single" w:sz="4" w:space="0" w:color="auto"/>
              <w:bottom w:val="single" w:sz="4" w:space="0" w:color="auto"/>
              <w:right w:val="single" w:sz="4" w:space="0" w:color="auto"/>
            </w:tcBorders>
          </w:tcPr>
          <w:p w14:paraId="6D297205" w14:textId="12074BDF" w:rsidR="00FA0971" w:rsidRDefault="00FA0971" w:rsidP="003B35D0">
            <w:pPr>
              <w:rPr>
                <w:bCs/>
                <w:color w:val="000000"/>
              </w:rPr>
            </w:pPr>
            <w:r>
              <w:rPr>
                <w:bCs/>
                <w:color w:val="000000"/>
              </w:rPr>
              <w:t>Cutts Lane Nurseries</w:t>
            </w:r>
          </w:p>
        </w:tc>
        <w:tc>
          <w:tcPr>
            <w:tcW w:w="1284" w:type="dxa"/>
            <w:tcBorders>
              <w:top w:val="single" w:sz="4" w:space="0" w:color="auto"/>
              <w:left w:val="single" w:sz="4" w:space="0" w:color="auto"/>
              <w:bottom w:val="single" w:sz="4" w:space="0" w:color="auto"/>
              <w:right w:val="single" w:sz="4" w:space="0" w:color="auto"/>
            </w:tcBorders>
          </w:tcPr>
          <w:p w14:paraId="6A080BBF" w14:textId="3A9CD750" w:rsidR="00FA0971" w:rsidRDefault="00FA0971" w:rsidP="003B35D0">
            <w:pPr>
              <w:rPr>
                <w:bCs/>
                <w:color w:val="000000"/>
              </w:rPr>
            </w:pPr>
            <w:r>
              <w:rPr>
                <w:bCs/>
                <w:color w:val="000000"/>
              </w:rPr>
              <w:t>£326.50</w:t>
            </w:r>
          </w:p>
        </w:tc>
        <w:tc>
          <w:tcPr>
            <w:tcW w:w="3392" w:type="dxa"/>
            <w:tcBorders>
              <w:top w:val="single" w:sz="4" w:space="0" w:color="auto"/>
              <w:left w:val="single" w:sz="4" w:space="0" w:color="auto"/>
              <w:bottom w:val="single" w:sz="4" w:space="0" w:color="auto"/>
              <w:right w:val="single" w:sz="4" w:space="0" w:color="auto"/>
            </w:tcBorders>
          </w:tcPr>
          <w:p w14:paraId="51B787CF" w14:textId="49556CE8" w:rsidR="00FA0971" w:rsidRDefault="00FA0971" w:rsidP="003B35D0">
            <w:pPr>
              <w:rPr>
                <w:bCs/>
                <w:color w:val="000000"/>
              </w:rPr>
            </w:pPr>
            <w:r>
              <w:rPr>
                <w:bCs/>
                <w:color w:val="000000"/>
              </w:rPr>
              <w:t>Jubilee trees and Pilling in Bloom trees.</w:t>
            </w:r>
          </w:p>
        </w:tc>
      </w:tr>
      <w:tr w:rsidR="00251432" w14:paraId="0E0643A1" w14:textId="77777777" w:rsidTr="00CD2530">
        <w:tc>
          <w:tcPr>
            <w:tcW w:w="4951" w:type="dxa"/>
            <w:tcBorders>
              <w:top w:val="single" w:sz="4" w:space="0" w:color="auto"/>
              <w:left w:val="single" w:sz="4" w:space="0" w:color="auto"/>
              <w:bottom w:val="single" w:sz="4" w:space="0" w:color="auto"/>
              <w:right w:val="single" w:sz="4" w:space="0" w:color="auto"/>
            </w:tcBorders>
          </w:tcPr>
          <w:p w14:paraId="4AB45F15" w14:textId="1CE78D97" w:rsidR="00251432" w:rsidRDefault="00251432" w:rsidP="003B35D0">
            <w:pPr>
              <w:rPr>
                <w:bCs/>
                <w:color w:val="000000"/>
              </w:rPr>
            </w:pPr>
            <w:r>
              <w:rPr>
                <w:bCs/>
                <w:color w:val="000000"/>
              </w:rPr>
              <w:t>Stakepool Stores</w:t>
            </w:r>
          </w:p>
        </w:tc>
        <w:tc>
          <w:tcPr>
            <w:tcW w:w="1284" w:type="dxa"/>
            <w:tcBorders>
              <w:top w:val="single" w:sz="4" w:space="0" w:color="auto"/>
              <w:left w:val="single" w:sz="4" w:space="0" w:color="auto"/>
              <w:bottom w:val="single" w:sz="4" w:space="0" w:color="auto"/>
              <w:right w:val="single" w:sz="4" w:space="0" w:color="auto"/>
            </w:tcBorders>
          </w:tcPr>
          <w:p w14:paraId="04B08638" w14:textId="07673C67" w:rsidR="00251432" w:rsidRDefault="00251432" w:rsidP="003B35D0">
            <w:pPr>
              <w:rPr>
                <w:bCs/>
                <w:color w:val="000000"/>
              </w:rPr>
            </w:pPr>
            <w:r>
              <w:rPr>
                <w:bCs/>
                <w:color w:val="000000"/>
              </w:rPr>
              <w:t>£120.00</w:t>
            </w:r>
          </w:p>
        </w:tc>
        <w:tc>
          <w:tcPr>
            <w:tcW w:w="3392" w:type="dxa"/>
            <w:tcBorders>
              <w:top w:val="single" w:sz="4" w:space="0" w:color="auto"/>
              <w:left w:val="single" w:sz="4" w:space="0" w:color="auto"/>
              <w:bottom w:val="single" w:sz="4" w:space="0" w:color="auto"/>
              <w:right w:val="single" w:sz="4" w:space="0" w:color="auto"/>
            </w:tcBorders>
          </w:tcPr>
          <w:p w14:paraId="0319C0CE" w14:textId="5B1BBC32" w:rsidR="00251432" w:rsidRDefault="00251432" w:rsidP="003B35D0">
            <w:pPr>
              <w:rPr>
                <w:bCs/>
                <w:color w:val="000000"/>
              </w:rPr>
            </w:pPr>
            <w:r>
              <w:rPr>
                <w:bCs/>
                <w:color w:val="000000"/>
              </w:rPr>
              <w:t>Christmas Tree</w:t>
            </w:r>
          </w:p>
        </w:tc>
      </w:tr>
      <w:tr w:rsidR="00251432" w14:paraId="5B12549E" w14:textId="77777777" w:rsidTr="00CD2530">
        <w:tc>
          <w:tcPr>
            <w:tcW w:w="4951" w:type="dxa"/>
            <w:tcBorders>
              <w:top w:val="single" w:sz="4" w:space="0" w:color="auto"/>
              <w:left w:val="single" w:sz="4" w:space="0" w:color="auto"/>
              <w:bottom w:val="single" w:sz="4" w:space="0" w:color="auto"/>
              <w:right w:val="single" w:sz="4" w:space="0" w:color="auto"/>
            </w:tcBorders>
          </w:tcPr>
          <w:p w14:paraId="3C878D7B" w14:textId="15F2E21D" w:rsidR="00251432" w:rsidRDefault="00251432" w:rsidP="003B35D0">
            <w:pPr>
              <w:rPr>
                <w:bCs/>
                <w:color w:val="000000"/>
              </w:rPr>
            </w:pPr>
            <w:r>
              <w:rPr>
                <w:bCs/>
                <w:color w:val="000000"/>
              </w:rPr>
              <w:t>Best Kept Village Competition</w:t>
            </w:r>
          </w:p>
        </w:tc>
        <w:tc>
          <w:tcPr>
            <w:tcW w:w="1284" w:type="dxa"/>
            <w:tcBorders>
              <w:top w:val="single" w:sz="4" w:space="0" w:color="auto"/>
              <w:left w:val="single" w:sz="4" w:space="0" w:color="auto"/>
              <w:bottom w:val="single" w:sz="4" w:space="0" w:color="auto"/>
              <w:right w:val="single" w:sz="4" w:space="0" w:color="auto"/>
            </w:tcBorders>
          </w:tcPr>
          <w:p w14:paraId="374B8A11" w14:textId="223A6A82" w:rsidR="00251432" w:rsidRDefault="00251432" w:rsidP="003B35D0">
            <w:pPr>
              <w:rPr>
                <w:bCs/>
                <w:color w:val="000000"/>
              </w:rPr>
            </w:pPr>
            <w:r>
              <w:rPr>
                <w:bCs/>
                <w:color w:val="000000"/>
              </w:rPr>
              <w:t>£  25.00</w:t>
            </w:r>
          </w:p>
        </w:tc>
        <w:tc>
          <w:tcPr>
            <w:tcW w:w="3392" w:type="dxa"/>
            <w:tcBorders>
              <w:top w:val="single" w:sz="4" w:space="0" w:color="auto"/>
              <w:left w:val="single" w:sz="4" w:space="0" w:color="auto"/>
              <w:bottom w:val="single" w:sz="4" w:space="0" w:color="auto"/>
              <w:right w:val="single" w:sz="4" w:space="0" w:color="auto"/>
            </w:tcBorders>
          </w:tcPr>
          <w:p w14:paraId="67FC749B" w14:textId="4A3341E8" w:rsidR="00251432" w:rsidRDefault="00251432" w:rsidP="003B35D0">
            <w:pPr>
              <w:rPr>
                <w:bCs/>
                <w:color w:val="000000"/>
              </w:rPr>
            </w:pPr>
            <w:r>
              <w:rPr>
                <w:bCs/>
                <w:color w:val="000000"/>
              </w:rPr>
              <w:t>Entry Fee</w:t>
            </w:r>
          </w:p>
        </w:tc>
      </w:tr>
      <w:tr w:rsidR="003B35D0" w14:paraId="54AE26E4" w14:textId="77777777" w:rsidTr="00CD2530">
        <w:tc>
          <w:tcPr>
            <w:tcW w:w="4951" w:type="dxa"/>
            <w:tcBorders>
              <w:top w:val="single" w:sz="4" w:space="0" w:color="auto"/>
              <w:left w:val="single" w:sz="4" w:space="0" w:color="auto"/>
              <w:bottom w:val="single" w:sz="4" w:space="0" w:color="auto"/>
              <w:right w:val="single" w:sz="4" w:space="0" w:color="auto"/>
            </w:tcBorders>
          </w:tcPr>
          <w:p w14:paraId="4BD59B2C" w14:textId="77777777" w:rsidR="003B35D0" w:rsidRDefault="003B35D0" w:rsidP="003B35D0">
            <w:pPr>
              <w:rPr>
                <w:bCs/>
                <w:color w:val="000000"/>
              </w:rPr>
            </w:pPr>
          </w:p>
        </w:tc>
        <w:tc>
          <w:tcPr>
            <w:tcW w:w="1284" w:type="dxa"/>
            <w:tcBorders>
              <w:top w:val="single" w:sz="4" w:space="0" w:color="auto"/>
              <w:left w:val="single" w:sz="4" w:space="0" w:color="auto"/>
              <w:bottom w:val="single" w:sz="4" w:space="0" w:color="auto"/>
              <w:right w:val="single" w:sz="4" w:space="0" w:color="auto"/>
            </w:tcBorders>
            <w:hideMark/>
          </w:tcPr>
          <w:p w14:paraId="5CAECADD" w14:textId="582C500A" w:rsidR="003B35D0" w:rsidRDefault="00CD2530" w:rsidP="003B35D0">
            <w:pPr>
              <w:rPr>
                <w:b/>
                <w:color w:val="000000"/>
              </w:rPr>
            </w:pPr>
            <w:r>
              <w:rPr>
                <w:rFonts w:eastAsiaTheme="minorHAnsi" w:cs="Arial"/>
                <w:b/>
                <w:color w:val="000000"/>
                <w:szCs w:val="24"/>
              </w:rPr>
              <w:fldChar w:fldCharType="begin"/>
            </w:r>
            <w:r>
              <w:rPr>
                <w:rFonts w:eastAsiaTheme="minorHAnsi" w:cs="Arial"/>
                <w:b/>
                <w:color w:val="000000"/>
                <w:szCs w:val="24"/>
              </w:rPr>
              <w:instrText xml:space="preserve"> =SUM(ABOVE) </w:instrText>
            </w:r>
            <w:r>
              <w:rPr>
                <w:rFonts w:eastAsiaTheme="minorHAnsi" w:cs="Arial"/>
                <w:b/>
                <w:color w:val="000000"/>
                <w:szCs w:val="24"/>
              </w:rPr>
              <w:fldChar w:fldCharType="separate"/>
            </w:r>
            <w:r>
              <w:rPr>
                <w:rFonts w:eastAsiaTheme="minorHAnsi" w:cs="Arial"/>
                <w:b/>
                <w:noProof/>
                <w:color w:val="000000"/>
                <w:szCs w:val="24"/>
              </w:rPr>
              <w:t>£3,271.09</w:t>
            </w:r>
            <w:r>
              <w:rPr>
                <w:rFonts w:eastAsiaTheme="minorHAnsi" w:cs="Arial"/>
                <w:b/>
                <w:color w:val="000000"/>
                <w:szCs w:val="24"/>
              </w:rPr>
              <w:fldChar w:fldCharType="end"/>
            </w:r>
          </w:p>
        </w:tc>
        <w:tc>
          <w:tcPr>
            <w:tcW w:w="3392" w:type="dxa"/>
            <w:tcBorders>
              <w:top w:val="single" w:sz="4" w:space="0" w:color="auto"/>
              <w:left w:val="single" w:sz="4" w:space="0" w:color="auto"/>
              <w:bottom w:val="single" w:sz="4" w:space="0" w:color="auto"/>
              <w:right w:val="single" w:sz="4" w:space="0" w:color="auto"/>
            </w:tcBorders>
          </w:tcPr>
          <w:p w14:paraId="38A95EFF" w14:textId="77777777" w:rsidR="003B35D0" w:rsidRDefault="003B35D0" w:rsidP="003B35D0">
            <w:pPr>
              <w:rPr>
                <w:bCs/>
                <w:color w:val="000000"/>
              </w:rPr>
            </w:pPr>
          </w:p>
        </w:tc>
      </w:tr>
    </w:tbl>
    <w:p w14:paraId="165A731D" w14:textId="1B57B2A3" w:rsidR="00EB58BB" w:rsidRDefault="00EB58BB" w:rsidP="00EB58BB">
      <w:pPr>
        <w:rPr>
          <w:rFonts w:cs="Arial"/>
          <w:b/>
          <w:color w:val="000000"/>
          <w:szCs w:val="24"/>
        </w:rPr>
      </w:pPr>
    </w:p>
    <w:p w14:paraId="4DBE58A9" w14:textId="59ACBD15" w:rsidR="007F071C" w:rsidRDefault="007F071C" w:rsidP="007F071C">
      <w:pPr>
        <w:rPr>
          <w:rFonts w:cs="Arial"/>
          <w:b/>
          <w:color w:val="000000"/>
          <w:szCs w:val="24"/>
        </w:rPr>
      </w:pPr>
      <w:r>
        <w:rPr>
          <w:rFonts w:cs="Arial"/>
          <w:b/>
          <w:color w:val="000000"/>
          <w:szCs w:val="24"/>
        </w:rPr>
        <w:t xml:space="preserve">Bank Reconciliation and Budget Monitoring </w:t>
      </w:r>
      <w:r w:rsidR="00911F83">
        <w:rPr>
          <w:rFonts w:cs="Arial"/>
          <w:b/>
          <w:color w:val="000000"/>
          <w:szCs w:val="24"/>
        </w:rPr>
        <w:t xml:space="preserve">to fiscal year end </w:t>
      </w:r>
      <w:r>
        <w:rPr>
          <w:rFonts w:cs="Arial"/>
          <w:b/>
          <w:color w:val="000000"/>
          <w:szCs w:val="24"/>
        </w:rPr>
        <w:t>2022</w:t>
      </w:r>
    </w:p>
    <w:p w14:paraId="1A5C3B44" w14:textId="1798C241" w:rsidR="007F071C" w:rsidRPr="009B19C4" w:rsidRDefault="009B19C4" w:rsidP="007F071C">
      <w:pPr>
        <w:rPr>
          <w:rFonts w:cs="Arial"/>
          <w:i/>
          <w:iCs/>
          <w:color w:val="000000"/>
          <w:szCs w:val="24"/>
        </w:rPr>
      </w:pPr>
      <w:r>
        <w:rPr>
          <w:rFonts w:cs="Arial"/>
          <w:i/>
          <w:iCs/>
          <w:color w:val="000000"/>
          <w:szCs w:val="24"/>
        </w:rPr>
        <w:t xml:space="preserve">Resolved:  </w:t>
      </w:r>
      <w:r w:rsidR="007F071C" w:rsidRPr="009B19C4">
        <w:rPr>
          <w:rFonts w:cs="Arial"/>
          <w:i/>
          <w:iCs/>
          <w:color w:val="000000"/>
          <w:szCs w:val="24"/>
        </w:rPr>
        <w:t>Councillors accept</w:t>
      </w:r>
      <w:r>
        <w:rPr>
          <w:rFonts w:cs="Arial"/>
          <w:i/>
          <w:iCs/>
          <w:color w:val="000000"/>
          <w:szCs w:val="24"/>
        </w:rPr>
        <w:t>ed</w:t>
      </w:r>
      <w:r w:rsidR="007F071C" w:rsidRPr="009B19C4">
        <w:rPr>
          <w:rFonts w:cs="Arial"/>
          <w:i/>
          <w:iCs/>
          <w:color w:val="000000"/>
          <w:szCs w:val="24"/>
        </w:rPr>
        <w:t xml:space="preserve"> the yearend </w:t>
      </w:r>
      <w:r w:rsidRPr="009B19C4">
        <w:rPr>
          <w:rFonts w:cs="Arial"/>
          <w:i/>
          <w:iCs/>
          <w:color w:val="000000"/>
          <w:szCs w:val="24"/>
        </w:rPr>
        <w:t xml:space="preserve">bank reconciliation </w:t>
      </w:r>
      <w:r w:rsidR="007F071C" w:rsidRPr="009B19C4">
        <w:rPr>
          <w:rFonts w:cs="Arial"/>
          <w:i/>
          <w:iCs/>
          <w:color w:val="000000"/>
          <w:szCs w:val="24"/>
        </w:rPr>
        <w:t xml:space="preserve">and yearend </w:t>
      </w:r>
      <w:r w:rsidRPr="009B19C4">
        <w:rPr>
          <w:rFonts w:cs="Arial"/>
          <w:i/>
          <w:iCs/>
          <w:color w:val="000000"/>
          <w:szCs w:val="24"/>
        </w:rPr>
        <w:t xml:space="preserve">budget monitoring </w:t>
      </w:r>
      <w:r w:rsidR="007F071C" w:rsidRPr="009B19C4">
        <w:rPr>
          <w:rFonts w:cs="Arial"/>
          <w:i/>
          <w:iCs/>
          <w:color w:val="000000"/>
          <w:szCs w:val="24"/>
        </w:rPr>
        <w:t xml:space="preserve">with review for the financial year.  </w:t>
      </w:r>
    </w:p>
    <w:p w14:paraId="05D94D4A" w14:textId="77777777" w:rsidR="0021011C" w:rsidRDefault="0021011C" w:rsidP="00112B65">
      <w:pPr>
        <w:rPr>
          <w:rFonts w:cs="Arial"/>
          <w:color w:val="000000"/>
          <w:szCs w:val="24"/>
        </w:rPr>
      </w:pPr>
    </w:p>
    <w:p w14:paraId="09BD92A4" w14:textId="1DBA76F9" w:rsidR="003F1F11" w:rsidRDefault="00726EBF" w:rsidP="00726EBF">
      <w:pPr>
        <w:pStyle w:val="Heading3"/>
        <w:numPr>
          <w:ilvl w:val="0"/>
          <w:numId w:val="27"/>
        </w:numPr>
      </w:pPr>
      <w:r>
        <w:t xml:space="preserve"> </w:t>
      </w:r>
      <w:r w:rsidR="002D79E1">
        <w:t>V</w:t>
      </w:r>
      <w:r w:rsidR="003F1F11" w:rsidRPr="00FE26F8">
        <w:t>erbal Reports for information only</w:t>
      </w:r>
    </w:p>
    <w:p w14:paraId="41E9612A" w14:textId="57A407AA" w:rsidR="00911F83" w:rsidRDefault="00911F83" w:rsidP="00911F83">
      <w:pPr>
        <w:rPr>
          <w:b/>
          <w:bCs/>
        </w:rPr>
      </w:pPr>
      <w:r w:rsidRPr="00911F83">
        <w:rPr>
          <w:b/>
          <w:bCs/>
        </w:rPr>
        <w:t>Chairman’s Report</w:t>
      </w:r>
    </w:p>
    <w:p w14:paraId="3D9CDB42" w14:textId="57BB67DA" w:rsidR="004C1600" w:rsidRDefault="00911F83" w:rsidP="00911F83">
      <w:r>
        <w:t xml:space="preserve">The chairman raised closure of arterial roads to Pilling.  The Crossing Cottage on Island Lane was hit which </w:t>
      </w:r>
      <w:r w:rsidR="00E950B8">
        <w:t xml:space="preserve">has </w:t>
      </w:r>
      <w:r>
        <w:t xml:space="preserve">left the house unstable and Lancashire County Council needed to dissuade HGV as the vibrations were </w:t>
      </w:r>
      <w:r w:rsidR="004C1600">
        <w:t>dislodging bricks in the walls.  Bay Horse Road is also closed after the canal bridge was hit twice dislodging the parapet stones on both sides!</w:t>
      </w:r>
    </w:p>
    <w:p w14:paraId="4AC6E723" w14:textId="4F7B05DD" w:rsidR="00911F83" w:rsidRPr="00911F83" w:rsidRDefault="00911F83" w:rsidP="00911F83">
      <w:r>
        <w:t xml:space="preserve"> </w:t>
      </w:r>
    </w:p>
    <w:p w14:paraId="30D5C1A8" w14:textId="6E98D010" w:rsidR="00EB58BB" w:rsidRDefault="00EB58BB" w:rsidP="00EB58BB">
      <w:pPr>
        <w:rPr>
          <w:rFonts w:cs="Arial"/>
          <w:b/>
          <w:bCs/>
          <w:color w:val="000000"/>
          <w:szCs w:val="24"/>
        </w:rPr>
      </w:pPr>
      <w:r>
        <w:rPr>
          <w:rFonts w:cs="Arial"/>
          <w:b/>
          <w:bCs/>
          <w:color w:val="000000"/>
          <w:szCs w:val="24"/>
        </w:rPr>
        <w:t>Over 60’s'</w:t>
      </w:r>
      <w:r w:rsidR="00AC5A3C">
        <w:rPr>
          <w:rFonts w:cs="Arial"/>
          <w:b/>
          <w:bCs/>
          <w:color w:val="000000"/>
          <w:szCs w:val="24"/>
        </w:rPr>
        <w:t xml:space="preserve"> Afternoon Tea</w:t>
      </w:r>
      <w:r>
        <w:rPr>
          <w:rFonts w:cs="Arial"/>
          <w:b/>
          <w:bCs/>
          <w:color w:val="000000"/>
          <w:szCs w:val="24"/>
        </w:rPr>
        <w:t xml:space="preserve"> Party </w:t>
      </w:r>
      <w:r w:rsidR="00AC5A3C">
        <w:rPr>
          <w:rFonts w:cs="Arial"/>
          <w:b/>
          <w:bCs/>
          <w:color w:val="000000"/>
          <w:szCs w:val="24"/>
        </w:rPr>
        <w:t xml:space="preserve">– June </w:t>
      </w:r>
      <w:r w:rsidR="009B19C4">
        <w:rPr>
          <w:rFonts w:cs="Arial"/>
          <w:b/>
          <w:bCs/>
          <w:color w:val="000000"/>
          <w:szCs w:val="24"/>
        </w:rPr>
        <w:t>1</w:t>
      </w:r>
      <w:r w:rsidR="009B19C4" w:rsidRPr="009B19C4">
        <w:rPr>
          <w:rFonts w:cs="Arial"/>
          <w:b/>
          <w:bCs/>
          <w:color w:val="000000"/>
          <w:szCs w:val="24"/>
          <w:vertAlign w:val="superscript"/>
        </w:rPr>
        <w:t>st</w:t>
      </w:r>
      <w:r w:rsidR="00186E94">
        <w:rPr>
          <w:rFonts w:cs="Arial"/>
          <w:b/>
          <w:bCs/>
          <w:color w:val="000000"/>
          <w:szCs w:val="24"/>
        </w:rPr>
        <w:t>, 2022</w:t>
      </w:r>
    </w:p>
    <w:p w14:paraId="46CA6215" w14:textId="742E0FDE" w:rsidR="005C21CD" w:rsidRDefault="004C1600" w:rsidP="00EB58BB">
      <w:pPr>
        <w:rPr>
          <w:rFonts w:cs="Arial"/>
          <w:color w:val="000000"/>
          <w:szCs w:val="24"/>
        </w:rPr>
      </w:pPr>
      <w:r>
        <w:rPr>
          <w:rFonts w:cs="Arial"/>
          <w:color w:val="000000"/>
          <w:szCs w:val="24"/>
        </w:rPr>
        <w:t>Cllr. Mrs. E. Cookson updated the plans for the party.</w:t>
      </w:r>
    </w:p>
    <w:p w14:paraId="2FD06A12" w14:textId="77777777" w:rsidR="004C1600" w:rsidRDefault="004C1600" w:rsidP="00EB58BB">
      <w:pPr>
        <w:rPr>
          <w:rFonts w:cs="Arial"/>
          <w:b/>
          <w:bCs/>
          <w:color w:val="000000"/>
          <w:szCs w:val="24"/>
        </w:rPr>
      </w:pPr>
    </w:p>
    <w:p w14:paraId="2623B89A" w14:textId="0811D977" w:rsidR="004C1600" w:rsidRPr="004C1600" w:rsidRDefault="004C1600" w:rsidP="00EB58BB">
      <w:pPr>
        <w:rPr>
          <w:rFonts w:cs="Arial"/>
          <w:b/>
          <w:bCs/>
          <w:color w:val="000000"/>
          <w:szCs w:val="24"/>
        </w:rPr>
      </w:pPr>
      <w:r w:rsidRPr="004C1600">
        <w:rPr>
          <w:rFonts w:cs="Arial"/>
          <w:b/>
          <w:bCs/>
          <w:color w:val="000000"/>
          <w:szCs w:val="24"/>
        </w:rPr>
        <w:t>Pilling Newsletter</w:t>
      </w:r>
    </w:p>
    <w:p w14:paraId="69FD0636" w14:textId="51489BC8" w:rsidR="00771F74" w:rsidRDefault="004C1600" w:rsidP="00EB58BB">
      <w:pPr>
        <w:rPr>
          <w:rFonts w:cs="Arial"/>
          <w:color w:val="000000"/>
          <w:szCs w:val="24"/>
        </w:rPr>
      </w:pPr>
      <w:r>
        <w:rPr>
          <w:rFonts w:cs="Arial"/>
          <w:color w:val="000000"/>
          <w:szCs w:val="24"/>
        </w:rPr>
        <w:t xml:space="preserve">Cllr. E. Moorat reported the next newsletter will be dedicated to Platinum Jubilee events over the weekend in June.  Plans will be finalised at the Jubilee meeting </w:t>
      </w:r>
      <w:r w:rsidR="00771F74">
        <w:rPr>
          <w:rFonts w:cs="Arial"/>
          <w:color w:val="000000"/>
          <w:szCs w:val="24"/>
        </w:rPr>
        <w:t>o</w:t>
      </w:r>
      <w:r>
        <w:rPr>
          <w:rFonts w:cs="Arial"/>
          <w:color w:val="000000"/>
          <w:szCs w:val="24"/>
        </w:rPr>
        <w:t>n</w:t>
      </w:r>
      <w:r w:rsidR="00771F74">
        <w:rPr>
          <w:rFonts w:cs="Arial"/>
          <w:color w:val="000000"/>
          <w:szCs w:val="24"/>
        </w:rPr>
        <w:t xml:space="preserve"> 27</w:t>
      </w:r>
      <w:r w:rsidR="00771F74" w:rsidRPr="00771F74">
        <w:rPr>
          <w:rFonts w:cs="Arial"/>
          <w:color w:val="000000"/>
          <w:szCs w:val="24"/>
          <w:vertAlign w:val="superscript"/>
        </w:rPr>
        <w:t>th</w:t>
      </w:r>
      <w:r w:rsidR="00771F74">
        <w:rPr>
          <w:rFonts w:cs="Arial"/>
          <w:color w:val="000000"/>
          <w:szCs w:val="24"/>
        </w:rPr>
        <w:t xml:space="preserve"> </w:t>
      </w:r>
      <w:r>
        <w:rPr>
          <w:rFonts w:cs="Arial"/>
          <w:color w:val="000000"/>
          <w:szCs w:val="24"/>
        </w:rPr>
        <w:t>April</w:t>
      </w:r>
      <w:r w:rsidR="00771F74">
        <w:rPr>
          <w:rFonts w:cs="Arial"/>
          <w:color w:val="000000"/>
          <w:szCs w:val="24"/>
        </w:rPr>
        <w:t xml:space="preserve"> with Newsletter delivered in May.</w:t>
      </w:r>
    </w:p>
    <w:p w14:paraId="698D2B3C" w14:textId="77777777" w:rsidR="00771F74" w:rsidRPr="004C1600" w:rsidRDefault="00771F74" w:rsidP="00EB58BB">
      <w:pPr>
        <w:rPr>
          <w:rFonts w:cs="Arial"/>
          <w:color w:val="000000"/>
          <w:szCs w:val="24"/>
        </w:rPr>
      </w:pPr>
    </w:p>
    <w:p w14:paraId="0D9FF349" w14:textId="77777777" w:rsidR="00EB58BB" w:rsidRDefault="00EB58BB" w:rsidP="00EB58BB">
      <w:pPr>
        <w:rPr>
          <w:rFonts w:cs="Arial"/>
          <w:b/>
          <w:bCs/>
          <w:szCs w:val="24"/>
        </w:rPr>
      </w:pPr>
      <w:r>
        <w:rPr>
          <w:rFonts w:cs="Arial"/>
          <w:b/>
          <w:bCs/>
          <w:szCs w:val="24"/>
        </w:rPr>
        <w:t>Pilling Flood Action Group/Wyre Flood Forum/ Water Matters in Pilling</w:t>
      </w:r>
    </w:p>
    <w:p w14:paraId="7E2DFAE5" w14:textId="0888C1EA" w:rsidR="00897AF3" w:rsidRDefault="00F22BFC" w:rsidP="00AC5A3C">
      <w:pPr>
        <w:rPr>
          <w:rFonts w:cs="Arial"/>
          <w:szCs w:val="24"/>
        </w:rPr>
      </w:pPr>
      <w:r w:rsidRPr="00F22BFC">
        <w:rPr>
          <w:rFonts w:cs="Arial"/>
          <w:szCs w:val="24"/>
        </w:rPr>
        <w:t xml:space="preserve">Cllr. </w:t>
      </w:r>
      <w:r w:rsidR="00771F74">
        <w:rPr>
          <w:rFonts w:cs="Arial"/>
          <w:szCs w:val="24"/>
        </w:rPr>
        <w:t>A. Whiteside</w:t>
      </w:r>
      <w:r w:rsidRPr="00F22BFC">
        <w:rPr>
          <w:rFonts w:cs="Arial"/>
          <w:szCs w:val="24"/>
        </w:rPr>
        <w:t xml:space="preserve"> reported </w:t>
      </w:r>
      <w:r w:rsidR="00771F74">
        <w:rPr>
          <w:rFonts w:cs="Arial"/>
          <w:szCs w:val="24"/>
        </w:rPr>
        <w:t xml:space="preserve">on United Utilities continued excavation work at Damside.  Sapphire is digging on behalf of United Utilities to relay pipes as the originals have disappeared, then to reline these pipes to offer a degree of movement as this is Pilling!  </w:t>
      </w:r>
      <w:r w:rsidR="00714B8C">
        <w:rPr>
          <w:rFonts w:cs="Arial"/>
          <w:szCs w:val="24"/>
        </w:rPr>
        <w:t>C</w:t>
      </w:r>
      <w:r w:rsidR="00771F74">
        <w:rPr>
          <w:rFonts w:cs="Arial"/>
          <w:szCs w:val="24"/>
        </w:rPr>
        <w:t>amer</w:t>
      </w:r>
      <w:r w:rsidR="00714B8C">
        <w:rPr>
          <w:rFonts w:cs="Arial"/>
          <w:szCs w:val="24"/>
        </w:rPr>
        <w:t xml:space="preserve">as are used </w:t>
      </w:r>
      <w:r w:rsidR="00771F74">
        <w:rPr>
          <w:rFonts w:cs="Arial"/>
          <w:szCs w:val="24"/>
        </w:rPr>
        <w:t xml:space="preserve">daily </w:t>
      </w:r>
      <w:r w:rsidR="00714B8C">
        <w:rPr>
          <w:rFonts w:cs="Arial"/>
          <w:szCs w:val="24"/>
        </w:rPr>
        <w:t xml:space="preserve">on the pipes </w:t>
      </w:r>
      <w:r w:rsidR="00771F74">
        <w:rPr>
          <w:rFonts w:cs="Arial"/>
          <w:szCs w:val="24"/>
        </w:rPr>
        <w:t xml:space="preserve">and a de-watering specialist </w:t>
      </w:r>
      <w:r w:rsidR="00714B8C">
        <w:rPr>
          <w:rFonts w:cs="Arial"/>
          <w:szCs w:val="24"/>
        </w:rPr>
        <w:t xml:space="preserve">was brought in.  Lancashire County Council will hopefully ask for the road to be resurfaced at the end, following the number of excavations in this area.  </w:t>
      </w:r>
    </w:p>
    <w:p w14:paraId="7D3ABF87" w14:textId="20367D22" w:rsidR="00C705E6" w:rsidRPr="00513CB9" w:rsidRDefault="00F22BFC" w:rsidP="00EB58BB">
      <w:pPr>
        <w:rPr>
          <w:rFonts w:cs="Arial"/>
          <w:sz w:val="16"/>
          <w:szCs w:val="16"/>
        </w:rPr>
      </w:pPr>
      <w:r w:rsidRPr="00513CB9">
        <w:rPr>
          <w:rFonts w:cs="Arial"/>
          <w:sz w:val="16"/>
          <w:szCs w:val="16"/>
        </w:rPr>
        <w:t xml:space="preserve">  </w:t>
      </w:r>
    </w:p>
    <w:p w14:paraId="0D3130B5" w14:textId="0183E742" w:rsidR="00EB58BB" w:rsidRDefault="00EB58BB" w:rsidP="00EB58BB">
      <w:pPr>
        <w:rPr>
          <w:rFonts w:cs="Arial"/>
          <w:b/>
          <w:bCs/>
          <w:szCs w:val="24"/>
        </w:rPr>
      </w:pPr>
      <w:r>
        <w:rPr>
          <w:rFonts w:cs="Arial"/>
          <w:b/>
          <w:bCs/>
          <w:szCs w:val="24"/>
        </w:rPr>
        <w:t>Pilling Drainage Project</w:t>
      </w:r>
    </w:p>
    <w:p w14:paraId="3C4B79C3" w14:textId="48C70BBD" w:rsidR="00714B8C" w:rsidRPr="00714B8C" w:rsidRDefault="00714B8C" w:rsidP="00EB58BB">
      <w:pPr>
        <w:rPr>
          <w:rFonts w:cs="Arial"/>
          <w:szCs w:val="24"/>
        </w:rPr>
      </w:pPr>
      <w:r>
        <w:rPr>
          <w:rFonts w:cs="Arial"/>
          <w:szCs w:val="24"/>
        </w:rPr>
        <w:t>Wyre Council Holden is still waiting to hear from Carl Green to discuss drainage with the Parish Council and Pilling landowners.</w:t>
      </w:r>
    </w:p>
    <w:p w14:paraId="7190EB76" w14:textId="77777777" w:rsidR="00C705E6" w:rsidRPr="00513CB9" w:rsidRDefault="00C705E6" w:rsidP="00EB58BB">
      <w:pPr>
        <w:rPr>
          <w:rFonts w:cs="Arial"/>
          <w:sz w:val="16"/>
          <w:szCs w:val="16"/>
        </w:rPr>
      </w:pPr>
    </w:p>
    <w:p w14:paraId="1F1ECAFD" w14:textId="77777777" w:rsidR="00E950B8" w:rsidRDefault="00E950B8" w:rsidP="00EB58BB">
      <w:pPr>
        <w:rPr>
          <w:rFonts w:cs="Arial"/>
          <w:b/>
          <w:bCs/>
          <w:szCs w:val="24"/>
        </w:rPr>
      </w:pPr>
    </w:p>
    <w:p w14:paraId="2E220BA3" w14:textId="0C2C6B58" w:rsidR="000A0960" w:rsidRDefault="00EB58BB" w:rsidP="00EB58BB">
      <w:pPr>
        <w:rPr>
          <w:rFonts w:cs="Arial"/>
          <w:b/>
          <w:bCs/>
          <w:szCs w:val="24"/>
        </w:rPr>
      </w:pPr>
      <w:r>
        <w:rPr>
          <w:rFonts w:cs="Arial"/>
          <w:b/>
          <w:bCs/>
          <w:szCs w:val="24"/>
        </w:rPr>
        <w:lastRenderedPageBreak/>
        <w:t>Queen Elizabeth II Platinum Jubilee</w:t>
      </w:r>
    </w:p>
    <w:p w14:paraId="22437AD8" w14:textId="4F2CD685" w:rsidR="00323EDC" w:rsidRDefault="00714B8C" w:rsidP="00EB58BB">
      <w:pPr>
        <w:rPr>
          <w:rFonts w:cs="Arial"/>
          <w:szCs w:val="24"/>
        </w:rPr>
      </w:pPr>
      <w:r>
        <w:rPr>
          <w:rFonts w:cs="Arial"/>
          <w:szCs w:val="24"/>
        </w:rPr>
        <w:t>Trees have caused problems</w:t>
      </w:r>
      <w:r w:rsidR="00E950B8">
        <w:rPr>
          <w:rFonts w:cs="Arial"/>
          <w:szCs w:val="24"/>
        </w:rPr>
        <w:t>, t</w:t>
      </w:r>
      <w:r>
        <w:rPr>
          <w:rFonts w:cs="Arial"/>
          <w:szCs w:val="24"/>
        </w:rPr>
        <w:t xml:space="preserve">he Parish Council have purchased seven trees in the name of QEII Platinum Jubilee, whilst Wyre’s tree officer is </w:t>
      </w:r>
      <w:r w:rsidR="00726EBF">
        <w:rPr>
          <w:rFonts w:cs="Arial"/>
          <w:szCs w:val="24"/>
        </w:rPr>
        <w:t>involved in securing trees for the Queen’s Green Canopy.  The Parish Council is to provide a picnic bench for the centre of the Jubilee tree circle and have increased their budget</w:t>
      </w:r>
      <w:r w:rsidR="00E950B8">
        <w:rPr>
          <w:rFonts w:cs="Arial"/>
          <w:szCs w:val="24"/>
        </w:rPr>
        <w:t xml:space="preserve"> to cover costs.</w:t>
      </w:r>
    </w:p>
    <w:p w14:paraId="72CB4592" w14:textId="7B38F3A9" w:rsidR="00726EBF" w:rsidRDefault="00726EBF" w:rsidP="00EB58BB">
      <w:pPr>
        <w:rPr>
          <w:rFonts w:cs="Arial"/>
          <w:szCs w:val="24"/>
        </w:rPr>
      </w:pPr>
    </w:p>
    <w:p w14:paraId="52E8A3E3" w14:textId="7EBC8124" w:rsidR="00726EBF" w:rsidRDefault="00726EBF" w:rsidP="00726EBF">
      <w:pPr>
        <w:pStyle w:val="ListParagraph"/>
        <w:numPr>
          <w:ilvl w:val="0"/>
          <w:numId w:val="27"/>
        </w:numPr>
        <w:rPr>
          <w:rFonts w:cs="Arial"/>
          <w:b/>
          <w:bCs/>
          <w:szCs w:val="24"/>
        </w:rPr>
      </w:pPr>
      <w:r>
        <w:rPr>
          <w:rFonts w:cs="Arial"/>
          <w:b/>
          <w:bCs/>
          <w:szCs w:val="24"/>
        </w:rPr>
        <w:t xml:space="preserve"> QUESTIONS FOR COUNCILLORS</w:t>
      </w:r>
    </w:p>
    <w:p w14:paraId="20B32CEE" w14:textId="68842955" w:rsidR="00726EBF" w:rsidRDefault="00726EBF" w:rsidP="00726EBF">
      <w:pPr>
        <w:rPr>
          <w:rFonts w:cs="Arial"/>
          <w:b/>
          <w:bCs/>
          <w:szCs w:val="24"/>
        </w:rPr>
      </w:pPr>
      <w:r>
        <w:rPr>
          <w:rFonts w:cs="Arial"/>
          <w:b/>
          <w:bCs/>
          <w:szCs w:val="24"/>
        </w:rPr>
        <w:t>Drainage over Eagland Hill</w:t>
      </w:r>
    </w:p>
    <w:p w14:paraId="31329A84" w14:textId="04A3646F" w:rsidR="00726EBF" w:rsidRPr="00726EBF" w:rsidRDefault="00726EBF" w:rsidP="00726EBF">
      <w:pPr>
        <w:rPr>
          <w:rFonts w:cs="Arial"/>
          <w:szCs w:val="24"/>
        </w:rPr>
      </w:pPr>
      <w:r w:rsidRPr="00726EBF">
        <w:rPr>
          <w:rFonts w:cs="Arial"/>
          <w:szCs w:val="24"/>
        </w:rPr>
        <w:t xml:space="preserve">It was reported </w:t>
      </w:r>
      <w:r>
        <w:rPr>
          <w:rFonts w:cs="Arial"/>
          <w:szCs w:val="24"/>
        </w:rPr>
        <w:t>water is being pumped directly into the main watercourses</w:t>
      </w:r>
      <w:r w:rsidR="00186E94">
        <w:rPr>
          <w:rFonts w:cs="Arial"/>
          <w:szCs w:val="24"/>
        </w:rPr>
        <w:t xml:space="preserve"> against permitted regulations.</w:t>
      </w:r>
    </w:p>
    <w:p w14:paraId="0B37AFBA" w14:textId="77777777" w:rsidR="000A0960" w:rsidRDefault="000A0960" w:rsidP="00EB58BB">
      <w:pPr>
        <w:rPr>
          <w:rFonts w:cs="Arial"/>
          <w:szCs w:val="24"/>
        </w:rPr>
      </w:pPr>
    </w:p>
    <w:p w14:paraId="787E4391" w14:textId="77777777" w:rsidR="000A0960" w:rsidRDefault="000A0960" w:rsidP="00EB58BB">
      <w:pPr>
        <w:rPr>
          <w:rFonts w:cs="Arial"/>
          <w:szCs w:val="24"/>
        </w:rPr>
      </w:pPr>
    </w:p>
    <w:p w14:paraId="6B5B5501" w14:textId="77777777" w:rsidR="000A0960" w:rsidRDefault="000A0960" w:rsidP="00EB58BB">
      <w:pPr>
        <w:rPr>
          <w:rFonts w:cs="Arial"/>
          <w:szCs w:val="24"/>
        </w:rPr>
      </w:pPr>
    </w:p>
    <w:p w14:paraId="5C5012BA" w14:textId="1EF30033" w:rsidR="00EB58BB" w:rsidRDefault="00EB58BB" w:rsidP="00EB58BB">
      <w:pPr>
        <w:rPr>
          <w:rFonts w:cs="Arial"/>
          <w:b/>
          <w:bCs/>
          <w:szCs w:val="24"/>
        </w:rPr>
      </w:pPr>
      <w:r>
        <w:rPr>
          <w:rFonts w:cs="Arial"/>
          <w:b/>
          <w:bCs/>
          <w:szCs w:val="24"/>
        </w:rPr>
        <w:t xml:space="preserve"> </w:t>
      </w:r>
    </w:p>
    <w:p w14:paraId="0DF26FA0" w14:textId="77777777" w:rsidR="00513CB9" w:rsidRPr="00513CB9" w:rsidRDefault="00513CB9" w:rsidP="00EB58BB">
      <w:pPr>
        <w:rPr>
          <w:rFonts w:cs="Arial"/>
          <w:sz w:val="16"/>
          <w:szCs w:val="16"/>
        </w:rPr>
      </w:pPr>
    </w:p>
    <w:p w14:paraId="41D2BB84" w14:textId="5397F7D4" w:rsidR="003F1F11" w:rsidRDefault="003F1F11" w:rsidP="008F7B7C">
      <w:pPr>
        <w:jc w:val="center"/>
        <w:rPr>
          <w:rFonts w:cs="Arial"/>
          <w:i/>
          <w:iCs/>
          <w:szCs w:val="24"/>
        </w:rPr>
      </w:pPr>
      <w:r w:rsidRPr="00FE26F8">
        <w:rPr>
          <w:rFonts w:cs="Arial"/>
          <w:i/>
          <w:iCs/>
          <w:szCs w:val="24"/>
        </w:rPr>
        <w:t>There being no further business the Chairman closed the meeting at</w:t>
      </w:r>
      <w:r w:rsidR="00555884">
        <w:rPr>
          <w:rFonts w:cs="Arial"/>
          <w:i/>
          <w:iCs/>
          <w:szCs w:val="24"/>
        </w:rPr>
        <w:t xml:space="preserve"> </w:t>
      </w:r>
      <w:r w:rsidR="00186E94">
        <w:rPr>
          <w:rFonts w:cs="Arial"/>
          <w:i/>
          <w:iCs/>
          <w:szCs w:val="24"/>
        </w:rPr>
        <w:t>9.40</w:t>
      </w:r>
      <w:r w:rsidRPr="00FE26F8">
        <w:rPr>
          <w:rFonts w:cs="Arial"/>
          <w:i/>
          <w:iCs/>
          <w:szCs w:val="24"/>
        </w:rPr>
        <w:t>pm.</w:t>
      </w:r>
    </w:p>
    <w:p w14:paraId="5B6C3F9D" w14:textId="29D8F536" w:rsidR="00513CB9" w:rsidRDefault="00513CB9" w:rsidP="008F7B7C">
      <w:pPr>
        <w:jc w:val="center"/>
        <w:rPr>
          <w:rFonts w:cs="Arial"/>
          <w:i/>
          <w:iCs/>
          <w:sz w:val="36"/>
          <w:szCs w:val="36"/>
        </w:rPr>
      </w:pPr>
    </w:p>
    <w:p w14:paraId="0343D730" w14:textId="77777777" w:rsidR="000A0960" w:rsidRPr="00513CB9" w:rsidRDefault="000A0960" w:rsidP="008F7B7C">
      <w:pPr>
        <w:jc w:val="center"/>
        <w:rPr>
          <w:rFonts w:cs="Arial"/>
          <w:i/>
          <w:iCs/>
          <w:sz w:val="36"/>
          <w:szCs w:val="36"/>
        </w:rPr>
      </w:pPr>
    </w:p>
    <w:p w14:paraId="2D76A400" w14:textId="007FF0B9" w:rsidR="00FD597C" w:rsidRDefault="003F1F11" w:rsidP="008F7B7C">
      <w:pPr>
        <w:jc w:val="center"/>
        <w:rPr>
          <w:rFonts w:cs="Arial"/>
          <w:i/>
          <w:iCs/>
          <w:szCs w:val="24"/>
        </w:rPr>
      </w:pPr>
      <w:r w:rsidRPr="00FE26F8">
        <w:rPr>
          <w:rFonts w:cs="Arial"/>
          <w:szCs w:val="24"/>
        </w:rPr>
        <w:t>Chair</w:t>
      </w:r>
      <w:r w:rsidRPr="00B943A0">
        <w:rPr>
          <w:rFonts w:cs="Arial"/>
          <w:szCs w:val="24"/>
        </w:rPr>
        <w:t>man …………………………</w:t>
      </w:r>
      <w:r>
        <w:rPr>
          <w:rFonts w:cs="Arial"/>
          <w:szCs w:val="24"/>
        </w:rPr>
        <w:t>…</w:t>
      </w:r>
      <w:r w:rsidRPr="00B943A0">
        <w:rPr>
          <w:rFonts w:cs="Arial"/>
          <w:szCs w:val="24"/>
        </w:rPr>
        <w:tab/>
      </w:r>
      <w:r w:rsidRPr="00B943A0">
        <w:rPr>
          <w:rFonts w:cs="Arial"/>
          <w:szCs w:val="24"/>
        </w:rPr>
        <w:tab/>
        <w:t>Date ………………</w:t>
      </w:r>
      <w:r>
        <w:rPr>
          <w:rFonts w:cs="Arial"/>
          <w:szCs w:val="24"/>
        </w:rPr>
        <w:t>…</w:t>
      </w:r>
      <w:r>
        <w:rPr>
          <w:rFonts w:cs="Arial"/>
          <w:i/>
          <w:iCs/>
          <w:szCs w:val="24"/>
        </w:rPr>
        <w:t>….</w:t>
      </w:r>
    </w:p>
    <w:sectPr w:rsidR="00FD597C" w:rsidSect="003F1F11">
      <w:headerReference w:type="default" r:id="rId9"/>
      <w:footerReference w:type="default" r:id="rId10"/>
      <w:pgSz w:w="11905" w:h="16837"/>
      <w:pgMar w:top="1134" w:right="1134" w:bottom="1134" w:left="1134" w:header="567" w:footer="7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CBC9D" w14:textId="77777777" w:rsidR="006123BE" w:rsidRDefault="006123BE">
      <w:r>
        <w:separator/>
      </w:r>
    </w:p>
  </w:endnote>
  <w:endnote w:type="continuationSeparator" w:id="0">
    <w:p w14:paraId="0E8BB264" w14:textId="77777777" w:rsidR="006123BE" w:rsidRDefault="00612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5B73F" w14:textId="77777777" w:rsidR="0048550D" w:rsidRPr="002D1B88" w:rsidRDefault="003F1F11">
    <w:pPr>
      <w:pStyle w:val="Footer"/>
      <w:jc w:val="center"/>
      <w:rPr>
        <w:sz w:val="20"/>
      </w:rPr>
    </w:pPr>
    <w:r w:rsidRPr="002D1B88">
      <w:rPr>
        <w:sz w:val="20"/>
      </w:rPr>
      <w:t xml:space="preserve">Page </w:t>
    </w:r>
    <w:r w:rsidRPr="002D1B88">
      <w:rPr>
        <w:b/>
        <w:sz w:val="20"/>
      </w:rPr>
      <w:fldChar w:fldCharType="begin"/>
    </w:r>
    <w:r w:rsidRPr="002D1B88">
      <w:rPr>
        <w:b/>
        <w:sz w:val="20"/>
      </w:rPr>
      <w:instrText xml:space="preserve"> PAGE </w:instrText>
    </w:r>
    <w:r w:rsidRPr="002D1B88">
      <w:rPr>
        <w:b/>
        <w:sz w:val="20"/>
      </w:rPr>
      <w:fldChar w:fldCharType="separate"/>
    </w:r>
    <w:r>
      <w:rPr>
        <w:b/>
        <w:noProof/>
        <w:sz w:val="20"/>
      </w:rPr>
      <w:t>4</w:t>
    </w:r>
    <w:r w:rsidRPr="002D1B88">
      <w:rPr>
        <w:b/>
        <w:sz w:val="20"/>
      </w:rPr>
      <w:fldChar w:fldCharType="end"/>
    </w:r>
    <w:r w:rsidRPr="002D1B88">
      <w:rPr>
        <w:sz w:val="20"/>
      </w:rPr>
      <w:t xml:space="preserve"> of </w:t>
    </w:r>
    <w:r w:rsidRPr="002D1B88">
      <w:rPr>
        <w:b/>
        <w:sz w:val="20"/>
      </w:rPr>
      <w:fldChar w:fldCharType="begin"/>
    </w:r>
    <w:r w:rsidRPr="002D1B88">
      <w:rPr>
        <w:b/>
        <w:sz w:val="20"/>
      </w:rPr>
      <w:instrText xml:space="preserve"> NUMPAGES  </w:instrText>
    </w:r>
    <w:r w:rsidRPr="002D1B88">
      <w:rPr>
        <w:b/>
        <w:sz w:val="20"/>
      </w:rPr>
      <w:fldChar w:fldCharType="separate"/>
    </w:r>
    <w:r>
      <w:rPr>
        <w:b/>
        <w:noProof/>
        <w:sz w:val="20"/>
      </w:rPr>
      <w:t>5</w:t>
    </w:r>
    <w:r w:rsidRPr="002D1B88">
      <w:rPr>
        <w:b/>
        <w:sz w:val="20"/>
      </w:rPr>
      <w:fldChar w:fldCharType="end"/>
    </w:r>
  </w:p>
  <w:p w14:paraId="6413D77B" w14:textId="77777777" w:rsidR="0048550D" w:rsidRPr="002D1B88" w:rsidRDefault="006123BE">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89349" w14:textId="77777777" w:rsidR="006123BE" w:rsidRDefault="006123BE">
      <w:r>
        <w:separator/>
      </w:r>
    </w:p>
  </w:footnote>
  <w:footnote w:type="continuationSeparator" w:id="0">
    <w:p w14:paraId="7F0D21A0" w14:textId="77777777" w:rsidR="006123BE" w:rsidRDefault="00612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337F4" w14:textId="479E8A57" w:rsidR="0048550D" w:rsidRPr="002D1B88" w:rsidRDefault="003F1F11" w:rsidP="0048550D">
    <w:pPr>
      <w:pStyle w:val="Header"/>
      <w:tabs>
        <w:tab w:val="clear" w:pos="4818"/>
        <w:tab w:val="clear" w:pos="9637"/>
        <w:tab w:val="center" w:pos="4591"/>
      </w:tabs>
      <w:rPr>
        <w:sz w:val="20"/>
      </w:rPr>
    </w:pPr>
    <w:r>
      <w:rPr>
        <w:sz w:val="20"/>
      </w:rPr>
      <w:t xml:space="preserve">Pilling Parish Council </w:t>
    </w:r>
    <w:r>
      <w:rPr>
        <w:sz w:val="20"/>
      </w:rPr>
      <w:tab/>
    </w:r>
    <w:r>
      <w:rPr>
        <w:sz w:val="20"/>
      </w:rPr>
      <w:tab/>
    </w:r>
    <w:r>
      <w:rPr>
        <w:sz w:val="20"/>
      </w:rPr>
      <w:tab/>
    </w:r>
    <w:r>
      <w:rPr>
        <w:sz w:val="20"/>
      </w:rPr>
      <w:tab/>
    </w:r>
    <w:r>
      <w:rPr>
        <w:sz w:val="20"/>
      </w:rPr>
      <w:tab/>
    </w:r>
    <w:r w:rsidR="002549F4">
      <w:rPr>
        <w:sz w:val="20"/>
      </w:rPr>
      <w:t>April</w:t>
    </w:r>
    <w:r>
      <w:rPr>
        <w:sz w:val="20"/>
      </w:rPr>
      <w:t xml:space="preserve"> 202</w:t>
    </w:r>
    <w:r w:rsidR="000C2CA6">
      <w:rPr>
        <w:sz w:val="20"/>
      </w:rPr>
      <w:t>2</w:t>
    </w:r>
    <w:r>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910061E"/>
    <w:lvl w:ilvl="0">
      <w:start w:val="1"/>
      <w:numFmt w:val="decimal"/>
      <w:lvlText w:val="%1."/>
      <w:lvlJc w:val="left"/>
      <w:pPr>
        <w:ind w:left="720" w:hanging="360"/>
      </w:pPr>
      <w:rPr>
        <w:rFonts w:ascii="Arial" w:hAnsi="Arial" w:cs="Arial" w:hint="default"/>
        <w:b/>
      </w:rPr>
    </w:lvl>
  </w:abstractNum>
  <w:abstractNum w:abstractNumId="1" w15:restartNumberingAfterBreak="0">
    <w:nsid w:val="04A15631"/>
    <w:multiLevelType w:val="hybridMultilevel"/>
    <w:tmpl w:val="CE6464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9E11E3"/>
    <w:multiLevelType w:val="hybridMultilevel"/>
    <w:tmpl w:val="F1D63124"/>
    <w:lvl w:ilvl="0" w:tplc="B900A57C">
      <w:start w:val="5116"/>
      <w:numFmt w:val="decimal"/>
      <w:pStyle w:val="Heading3"/>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A55ED8"/>
    <w:multiLevelType w:val="hybridMultilevel"/>
    <w:tmpl w:val="09240D58"/>
    <w:lvl w:ilvl="0" w:tplc="0910061E">
      <w:start w:val="1"/>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A34A2D"/>
    <w:multiLevelType w:val="hybridMultilevel"/>
    <w:tmpl w:val="7F3A73A4"/>
    <w:lvl w:ilvl="0" w:tplc="C65E7AF2">
      <w:start w:val="5098"/>
      <w:numFmt w:val="decimal"/>
      <w:lvlText w:val="%1."/>
      <w:lvlJc w:val="left"/>
      <w:rPr>
        <w:rFonts w:hint="default"/>
      </w:rPr>
    </w:lvl>
    <w:lvl w:ilvl="1" w:tplc="08090019" w:tentative="1">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abstractNum w:abstractNumId="5" w15:restartNumberingAfterBreak="0">
    <w:nsid w:val="2612347D"/>
    <w:multiLevelType w:val="hybridMultilevel"/>
    <w:tmpl w:val="96F4A724"/>
    <w:lvl w:ilvl="0" w:tplc="7AE2C756">
      <w:start w:val="1"/>
      <w:numFmt w:val="decimal"/>
      <w:lvlText w:val="%1."/>
      <w:lvlJc w:val="left"/>
      <w:pPr>
        <w:ind w:left="720" w:hanging="360"/>
      </w:pPr>
      <w:rPr>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A692A17"/>
    <w:multiLevelType w:val="hybridMultilevel"/>
    <w:tmpl w:val="56E645EA"/>
    <w:lvl w:ilvl="0" w:tplc="93D0098E">
      <w:start w:val="5107"/>
      <w:numFmt w:val="decimal"/>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1010C9"/>
    <w:multiLevelType w:val="hybridMultilevel"/>
    <w:tmpl w:val="77D23266"/>
    <w:lvl w:ilvl="0" w:tplc="0910061E">
      <w:start w:val="1"/>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5D2C13"/>
    <w:multiLevelType w:val="hybridMultilevel"/>
    <w:tmpl w:val="FFF4E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65156E"/>
    <w:multiLevelType w:val="hybridMultilevel"/>
    <w:tmpl w:val="FFD065FA"/>
    <w:lvl w:ilvl="0" w:tplc="A8F8B85A">
      <w:start w:val="5088"/>
      <w:numFmt w:val="decimal"/>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DD1161"/>
    <w:multiLevelType w:val="hybridMultilevel"/>
    <w:tmpl w:val="7CB0CB22"/>
    <w:lvl w:ilvl="0" w:tplc="7C0A2C5A">
      <w:start w:val="5078"/>
      <w:numFmt w:val="decimal"/>
      <w:lvlText w:val="%1."/>
      <w:lvlJc w:val="left"/>
      <w:pPr>
        <w:ind w:left="1320" w:hanging="60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D895581"/>
    <w:multiLevelType w:val="hybridMultilevel"/>
    <w:tmpl w:val="EC74B4EE"/>
    <w:lvl w:ilvl="0" w:tplc="23224686">
      <w:start w:val="5070"/>
      <w:numFmt w:val="decimal"/>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CB546D"/>
    <w:multiLevelType w:val="hybridMultilevel"/>
    <w:tmpl w:val="C9A43E4A"/>
    <w:lvl w:ilvl="0" w:tplc="31365F9E">
      <w:start w:val="5078"/>
      <w:numFmt w:val="decimal"/>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277201"/>
    <w:multiLevelType w:val="hybridMultilevel"/>
    <w:tmpl w:val="D450BC60"/>
    <w:lvl w:ilvl="0" w:tplc="6540A78A">
      <w:start w:val="5129"/>
      <w:numFmt w:val="decimal"/>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46645D"/>
    <w:multiLevelType w:val="hybridMultilevel"/>
    <w:tmpl w:val="47829A86"/>
    <w:lvl w:ilvl="0" w:tplc="AEBA9E58">
      <w:start w:val="5080"/>
      <w:numFmt w:val="decimal"/>
      <w:lvlText w:val="%1."/>
      <w:lvlJc w:val="left"/>
      <w:pPr>
        <w:ind w:left="960" w:hanging="60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7B5692"/>
    <w:multiLevelType w:val="hybridMultilevel"/>
    <w:tmpl w:val="9E187200"/>
    <w:lvl w:ilvl="0" w:tplc="F0F8DEC6">
      <w:start w:val="5090"/>
      <w:numFmt w:val="decimal"/>
      <w:lvlText w:val="%1."/>
      <w:lvlJc w:val="left"/>
      <w:pPr>
        <w:ind w:left="132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7D0FF8"/>
    <w:multiLevelType w:val="hybridMultilevel"/>
    <w:tmpl w:val="B532BAD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4473113"/>
    <w:multiLevelType w:val="hybridMultilevel"/>
    <w:tmpl w:val="AB14C700"/>
    <w:lvl w:ilvl="0" w:tplc="A66E6DAC">
      <w:start w:val="1"/>
      <w:numFmt w:val="decimal"/>
      <w:lvlText w:val="%1."/>
      <w:lvlJc w:val="left"/>
      <w:pPr>
        <w:ind w:left="720" w:hanging="360"/>
      </w:pPr>
      <w:rPr>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6988417D"/>
    <w:multiLevelType w:val="hybridMultilevel"/>
    <w:tmpl w:val="7134482C"/>
    <w:lvl w:ilvl="0" w:tplc="B8E49668">
      <w:start w:val="5089"/>
      <w:numFmt w:val="decimal"/>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CC5086F"/>
    <w:multiLevelType w:val="hybridMultilevel"/>
    <w:tmpl w:val="475026DC"/>
    <w:lvl w:ilvl="0" w:tplc="37620C46">
      <w:start w:val="5090"/>
      <w:numFmt w:val="decimal"/>
      <w:lvlText w:val="%1."/>
      <w:lvlJc w:val="left"/>
      <w:pPr>
        <w:ind w:left="2112" w:hanging="600"/>
      </w:pPr>
      <w:rPr>
        <w:rFonts w:hint="default"/>
      </w:rPr>
    </w:lvl>
    <w:lvl w:ilvl="1" w:tplc="08090019" w:tentative="1">
      <w:start w:val="1"/>
      <w:numFmt w:val="lowerLetter"/>
      <w:lvlText w:val="%2."/>
      <w:lvlJc w:val="left"/>
      <w:pPr>
        <w:ind w:left="2232" w:hanging="360"/>
      </w:pPr>
    </w:lvl>
    <w:lvl w:ilvl="2" w:tplc="0809001B" w:tentative="1">
      <w:start w:val="1"/>
      <w:numFmt w:val="lowerRoman"/>
      <w:lvlText w:val="%3."/>
      <w:lvlJc w:val="right"/>
      <w:pPr>
        <w:ind w:left="2952" w:hanging="180"/>
      </w:pPr>
    </w:lvl>
    <w:lvl w:ilvl="3" w:tplc="0809000F" w:tentative="1">
      <w:start w:val="1"/>
      <w:numFmt w:val="decimal"/>
      <w:lvlText w:val="%4."/>
      <w:lvlJc w:val="left"/>
      <w:pPr>
        <w:ind w:left="3672" w:hanging="360"/>
      </w:pPr>
    </w:lvl>
    <w:lvl w:ilvl="4" w:tplc="08090019" w:tentative="1">
      <w:start w:val="1"/>
      <w:numFmt w:val="lowerLetter"/>
      <w:lvlText w:val="%5."/>
      <w:lvlJc w:val="left"/>
      <w:pPr>
        <w:ind w:left="4392" w:hanging="360"/>
      </w:pPr>
    </w:lvl>
    <w:lvl w:ilvl="5" w:tplc="0809001B" w:tentative="1">
      <w:start w:val="1"/>
      <w:numFmt w:val="lowerRoman"/>
      <w:lvlText w:val="%6."/>
      <w:lvlJc w:val="right"/>
      <w:pPr>
        <w:ind w:left="5112" w:hanging="180"/>
      </w:pPr>
    </w:lvl>
    <w:lvl w:ilvl="6" w:tplc="0809000F" w:tentative="1">
      <w:start w:val="1"/>
      <w:numFmt w:val="decimal"/>
      <w:lvlText w:val="%7."/>
      <w:lvlJc w:val="left"/>
      <w:pPr>
        <w:ind w:left="5832" w:hanging="360"/>
      </w:pPr>
    </w:lvl>
    <w:lvl w:ilvl="7" w:tplc="08090019" w:tentative="1">
      <w:start w:val="1"/>
      <w:numFmt w:val="lowerLetter"/>
      <w:lvlText w:val="%8."/>
      <w:lvlJc w:val="left"/>
      <w:pPr>
        <w:ind w:left="6552" w:hanging="360"/>
      </w:pPr>
    </w:lvl>
    <w:lvl w:ilvl="8" w:tplc="0809001B" w:tentative="1">
      <w:start w:val="1"/>
      <w:numFmt w:val="lowerRoman"/>
      <w:lvlText w:val="%9."/>
      <w:lvlJc w:val="right"/>
      <w:pPr>
        <w:ind w:left="7272" w:hanging="180"/>
      </w:pPr>
    </w:lvl>
  </w:abstractNum>
  <w:abstractNum w:abstractNumId="20" w15:restartNumberingAfterBreak="0">
    <w:nsid w:val="72835B7A"/>
    <w:multiLevelType w:val="hybridMultilevel"/>
    <w:tmpl w:val="DF02F630"/>
    <w:lvl w:ilvl="0" w:tplc="0910061E">
      <w:start w:val="1"/>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41055EF"/>
    <w:multiLevelType w:val="hybridMultilevel"/>
    <w:tmpl w:val="69A0C022"/>
    <w:lvl w:ilvl="0" w:tplc="5778EF3E">
      <w:start w:val="5088"/>
      <w:numFmt w:val="decimal"/>
      <w:lvlText w:val="%1."/>
      <w:lvlJc w:val="left"/>
      <w:pPr>
        <w:ind w:left="1920" w:hanging="600"/>
      </w:pPr>
      <w:rPr>
        <w:rFonts w:hint="default"/>
      </w:rPr>
    </w:lvl>
    <w:lvl w:ilvl="1" w:tplc="08090019" w:tentative="1">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abstractNum w:abstractNumId="22" w15:restartNumberingAfterBreak="0">
    <w:nsid w:val="74AD747D"/>
    <w:multiLevelType w:val="hybridMultilevel"/>
    <w:tmpl w:val="4D0E6054"/>
    <w:lvl w:ilvl="0" w:tplc="17BA85E0">
      <w:start w:val="2"/>
      <w:numFmt w:val="lowerLetter"/>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3" w15:restartNumberingAfterBreak="0">
    <w:nsid w:val="7AED261F"/>
    <w:multiLevelType w:val="hybridMultilevel"/>
    <w:tmpl w:val="232E1ED0"/>
    <w:lvl w:ilvl="0" w:tplc="A51C9C20">
      <w:start w:val="5090"/>
      <w:numFmt w:val="decimal"/>
      <w:lvlText w:val="%1."/>
      <w:lvlJc w:val="left"/>
      <w:pPr>
        <w:ind w:left="1320" w:hanging="60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7458846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093620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00570033">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86748928">
    <w:abstractNumId w:val="0"/>
  </w:num>
  <w:num w:numId="5" w16cid:durableId="17258323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04869877">
    <w:abstractNumId w:val="5"/>
  </w:num>
  <w:num w:numId="7" w16cid:durableId="352615592">
    <w:abstractNumId w:val="11"/>
  </w:num>
  <w:num w:numId="8" w16cid:durableId="429663626">
    <w:abstractNumId w:val="14"/>
  </w:num>
  <w:num w:numId="9" w16cid:durableId="540558697">
    <w:abstractNumId w:val="12"/>
  </w:num>
  <w:num w:numId="10" w16cid:durableId="411243746">
    <w:abstractNumId w:val="10"/>
  </w:num>
  <w:num w:numId="11" w16cid:durableId="2067803073">
    <w:abstractNumId w:val="8"/>
  </w:num>
  <w:num w:numId="12" w16cid:durableId="775446163">
    <w:abstractNumId w:val="23"/>
  </w:num>
  <w:num w:numId="13" w16cid:durableId="1053577373">
    <w:abstractNumId w:val="15"/>
  </w:num>
  <w:num w:numId="14" w16cid:durableId="654140658">
    <w:abstractNumId w:val="19"/>
  </w:num>
  <w:num w:numId="15" w16cid:durableId="122162921">
    <w:abstractNumId w:val="18"/>
  </w:num>
  <w:num w:numId="16" w16cid:durableId="1450473448">
    <w:abstractNumId w:val="9"/>
  </w:num>
  <w:num w:numId="17" w16cid:durableId="1100567380">
    <w:abstractNumId w:val="21"/>
  </w:num>
  <w:num w:numId="18" w16cid:durableId="1087382824">
    <w:abstractNumId w:val="4"/>
  </w:num>
  <w:num w:numId="19" w16cid:durableId="392972407">
    <w:abstractNumId w:val="6"/>
  </w:num>
  <w:num w:numId="20" w16cid:durableId="667028140">
    <w:abstractNumId w:val="2"/>
  </w:num>
  <w:num w:numId="21" w16cid:durableId="596015312">
    <w:abstractNumId w:val="0"/>
  </w:num>
  <w:num w:numId="22" w16cid:durableId="1800343991">
    <w:abstractNumId w:val="1"/>
  </w:num>
  <w:num w:numId="23" w16cid:durableId="314069554">
    <w:abstractNumId w:val="20"/>
  </w:num>
  <w:num w:numId="24" w16cid:durableId="278266191">
    <w:abstractNumId w:val="3"/>
  </w:num>
  <w:num w:numId="25" w16cid:durableId="1962027281">
    <w:abstractNumId w:val="7"/>
  </w:num>
  <w:num w:numId="26" w16cid:durableId="402533410">
    <w:abstractNumId w:val="0"/>
  </w:num>
  <w:num w:numId="27" w16cid:durableId="3354979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F11"/>
    <w:rsid w:val="00016418"/>
    <w:rsid w:val="00020C5E"/>
    <w:rsid w:val="000267CC"/>
    <w:rsid w:val="00033D14"/>
    <w:rsid w:val="00054CC7"/>
    <w:rsid w:val="0005592A"/>
    <w:rsid w:val="00056D6A"/>
    <w:rsid w:val="000624B0"/>
    <w:rsid w:val="00093324"/>
    <w:rsid w:val="00093E4A"/>
    <w:rsid w:val="000A0960"/>
    <w:rsid w:val="000A72F6"/>
    <w:rsid w:val="000B1FCB"/>
    <w:rsid w:val="000B2779"/>
    <w:rsid w:val="000B7CFA"/>
    <w:rsid w:val="000C21EC"/>
    <w:rsid w:val="000C2CA6"/>
    <w:rsid w:val="000C323D"/>
    <w:rsid w:val="000C5D96"/>
    <w:rsid w:val="000D3A90"/>
    <w:rsid w:val="000D68B8"/>
    <w:rsid w:val="000E0A7F"/>
    <w:rsid w:val="000E45DF"/>
    <w:rsid w:val="000E519F"/>
    <w:rsid w:val="000E681E"/>
    <w:rsid w:val="000F69EC"/>
    <w:rsid w:val="00100CE7"/>
    <w:rsid w:val="00100DDD"/>
    <w:rsid w:val="0010266B"/>
    <w:rsid w:val="00112B65"/>
    <w:rsid w:val="00114203"/>
    <w:rsid w:val="00131E53"/>
    <w:rsid w:val="001424C4"/>
    <w:rsid w:val="00145185"/>
    <w:rsid w:val="0014627D"/>
    <w:rsid w:val="001570F2"/>
    <w:rsid w:val="00186C19"/>
    <w:rsid w:val="00186E94"/>
    <w:rsid w:val="00197D2A"/>
    <w:rsid w:val="001B0963"/>
    <w:rsid w:val="001B1EAC"/>
    <w:rsid w:val="001B63BA"/>
    <w:rsid w:val="001C5F14"/>
    <w:rsid w:val="001D319C"/>
    <w:rsid w:val="001E3FAD"/>
    <w:rsid w:val="001F451A"/>
    <w:rsid w:val="00202328"/>
    <w:rsid w:val="002024F0"/>
    <w:rsid w:val="0021011C"/>
    <w:rsid w:val="00214286"/>
    <w:rsid w:val="00215F73"/>
    <w:rsid w:val="00220C39"/>
    <w:rsid w:val="00226B5B"/>
    <w:rsid w:val="002321B5"/>
    <w:rsid w:val="00232335"/>
    <w:rsid w:val="00235399"/>
    <w:rsid w:val="002358C7"/>
    <w:rsid w:val="00247D1E"/>
    <w:rsid w:val="00251432"/>
    <w:rsid w:val="002549F4"/>
    <w:rsid w:val="002564EC"/>
    <w:rsid w:val="002602F2"/>
    <w:rsid w:val="00267479"/>
    <w:rsid w:val="00271AD9"/>
    <w:rsid w:val="00277C42"/>
    <w:rsid w:val="0029288E"/>
    <w:rsid w:val="00294820"/>
    <w:rsid w:val="002A68F7"/>
    <w:rsid w:val="002A7AA6"/>
    <w:rsid w:val="002A7E67"/>
    <w:rsid w:val="002C5225"/>
    <w:rsid w:val="002C6366"/>
    <w:rsid w:val="002C7EF4"/>
    <w:rsid w:val="002D79E1"/>
    <w:rsid w:val="002E47B5"/>
    <w:rsid w:val="002E678B"/>
    <w:rsid w:val="002E772E"/>
    <w:rsid w:val="003012D3"/>
    <w:rsid w:val="0030335E"/>
    <w:rsid w:val="00311AB6"/>
    <w:rsid w:val="0031434B"/>
    <w:rsid w:val="003202C1"/>
    <w:rsid w:val="00322E90"/>
    <w:rsid w:val="00323EDC"/>
    <w:rsid w:val="00332C48"/>
    <w:rsid w:val="00335622"/>
    <w:rsid w:val="00341762"/>
    <w:rsid w:val="00351E33"/>
    <w:rsid w:val="003626B5"/>
    <w:rsid w:val="00391221"/>
    <w:rsid w:val="00392F78"/>
    <w:rsid w:val="003A67EF"/>
    <w:rsid w:val="003B1A4A"/>
    <w:rsid w:val="003B35D0"/>
    <w:rsid w:val="003B39F2"/>
    <w:rsid w:val="003C6FB0"/>
    <w:rsid w:val="003D3D2B"/>
    <w:rsid w:val="003E1DDF"/>
    <w:rsid w:val="003E238F"/>
    <w:rsid w:val="003E3805"/>
    <w:rsid w:val="003E6CB7"/>
    <w:rsid w:val="003F1F11"/>
    <w:rsid w:val="003F4603"/>
    <w:rsid w:val="003F6679"/>
    <w:rsid w:val="00403F38"/>
    <w:rsid w:val="004044B8"/>
    <w:rsid w:val="00411641"/>
    <w:rsid w:val="00437B65"/>
    <w:rsid w:val="00442D18"/>
    <w:rsid w:val="00460523"/>
    <w:rsid w:val="00462412"/>
    <w:rsid w:val="00465777"/>
    <w:rsid w:val="00472413"/>
    <w:rsid w:val="00495AEE"/>
    <w:rsid w:val="004A0F06"/>
    <w:rsid w:val="004A3B78"/>
    <w:rsid w:val="004B7AE7"/>
    <w:rsid w:val="004C1267"/>
    <w:rsid w:val="004C1600"/>
    <w:rsid w:val="004D63A4"/>
    <w:rsid w:val="004E03F5"/>
    <w:rsid w:val="004E12AF"/>
    <w:rsid w:val="004E483A"/>
    <w:rsid w:val="004F408A"/>
    <w:rsid w:val="005044AB"/>
    <w:rsid w:val="00504BCE"/>
    <w:rsid w:val="00513CB9"/>
    <w:rsid w:val="005173CF"/>
    <w:rsid w:val="00525542"/>
    <w:rsid w:val="0052696A"/>
    <w:rsid w:val="005352F5"/>
    <w:rsid w:val="005404FF"/>
    <w:rsid w:val="00550840"/>
    <w:rsid w:val="00555884"/>
    <w:rsid w:val="0055776F"/>
    <w:rsid w:val="005709DF"/>
    <w:rsid w:val="00570FAB"/>
    <w:rsid w:val="00575C1E"/>
    <w:rsid w:val="0059635A"/>
    <w:rsid w:val="005974D9"/>
    <w:rsid w:val="005A565E"/>
    <w:rsid w:val="005C21CD"/>
    <w:rsid w:val="005C333E"/>
    <w:rsid w:val="005C5FCB"/>
    <w:rsid w:val="005D0765"/>
    <w:rsid w:val="005D597B"/>
    <w:rsid w:val="005D73D5"/>
    <w:rsid w:val="005E6E17"/>
    <w:rsid w:val="005F20DD"/>
    <w:rsid w:val="00606D90"/>
    <w:rsid w:val="006123BE"/>
    <w:rsid w:val="00623FAF"/>
    <w:rsid w:val="00634DEC"/>
    <w:rsid w:val="00640986"/>
    <w:rsid w:val="00651D92"/>
    <w:rsid w:val="00661102"/>
    <w:rsid w:val="00662D80"/>
    <w:rsid w:val="00663A0D"/>
    <w:rsid w:val="006759FF"/>
    <w:rsid w:val="00681DFD"/>
    <w:rsid w:val="00686604"/>
    <w:rsid w:val="006870C1"/>
    <w:rsid w:val="006A6FAE"/>
    <w:rsid w:val="006B7137"/>
    <w:rsid w:val="006C603E"/>
    <w:rsid w:val="006D0C44"/>
    <w:rsid w:val="006D1A24"/>
    <w:rsid w:val="006D7DE7"/>
    <w:rsid w:val="006E1D06"/>
    <w:rsid w:val="006E41DD"/>
    <w:rsid w:val="006E6A29"/>
    <w:rsid w:val="00700970"/>
    <w:rsid w:val="00712F6E"/>
    <w:rsid w:val="00714B8C"/>
    <w:rsid w:val="00716D9C"/>
    <w:rsid w:val="00717DA0"/>
    <w:rsid w:val="00726EBF"/>
    <w:rsid w:val="007313A2"/>
    <w:rsid w:val="007401B7"/>
    <w:rsid w:val="00742081"/>
    <w:rsid w:val="00750C48"/>
    <w:rsid w:val="00753ACE"/>
    <w:rsid w:val="00753B70"/>
    <w:rsid w:val="00757E47"/>
    <w:rsid w:val="00771F74"/>
    <w:rsid w:val="00773CD1"/>
    <w:rsid w:val="007773EF"/>
    <w:rsid w:val="007907A7"/>
    <w:rsid w:val="00791AB3"/>
    <w:rsid w:val="00797140"/>
    <w:rsid w:val="007B4FE0"/>
    <w:rsid w:val="007D761B"/>
    <w:rsid w:val="007E37C7"/>
    <w:rsid w:val="007E4F39"/>
    <w:rsid w:val="007E6C08"/>
    <w:rsid w:val="007F071C"/>
    <w:rsid w:val="007F10C9"/>
    <w:rsid w:val="007F3CC5"/>
    <w:rsid w:val="007F6D99"/>
    <w:rsid w:val="00804C4E"/>
    <w:rsid w:val="00810EAD"/>
    <w:rsid w:val="00815877"/>
    <w:rsid w:val="00835CA3"/>
    <w:rsid w:val="00842FA7"/>
    <w:rsid w:val="00854749"/>
    <w:rsid w:val="008556AF"/>
    <w:rsid w:val="00856083"/>
    <w:rsid w:val="00862135"/>
    <w:rsid w:val="00893EF7"/>
    <w:rsid w:val="00897AF3"/>
    <w:rsid w:val="008A0977"/>
    <w:rsid w:val="008A2038"/>
    <w:rsid w:val="008A75F0"/>
    <w:rsid w:val="008B21B8"/>
    <w:rsid w:val="008D4F84"/>
    <w:rsid w:val="008E3C53"/>
    <w:rsid w:val="008F2198"/>
    <w:rsid w:val="008F31D2"/>
    <w:rsid w:val="008F77E3"/>
    <w:rsid w:val="008F7B7C"/>
    <w:rsid w:val="00906C1F"/>
    <w:rsid w:val="0091103E"/>
    <w:rsid w:val="00911F83"/>
    <w:rsid w:val="00914532"/>
    <w:rsid w:val="009165C8"/>
    <w:rsid w:val="00925738"/>
    <w:rsid w:val="00926418"/>
    <w:rsid w:val="00931802"/>
    <w:rsid w:val="00950DA3"/>
    <w:rsid w:val="0095542A"/>
    <w:rsid w:val="009568A7"/>
    <w:rsid w:val="009726F7"/>
    <w:rsid w:val="00974D4C"/>
    <w:rsid w:val="009836D8"/>
    <w:rsid w:val="009939BA"/>
    <w:rsid w:val="009A4FBD"/>
    <w:rsid w:val="009B0A2A"/>
    <w:rsid w:val="009B19C4"/>
    <w:rsid w:val="009B2D8F"/>
    <w:rsid w:val="009C6D1C"/>
    <w:rsid w:val="009C73DD"/>
    <w:rsid w:val="009E1019"/>
    <w:rsid w:val="009E7A89"/>
    <w:rsid w:val="009F4F8D"/>
    <w:rsid w:val="009F7F68"/>
    <w:rsid w:val="00A15664"/>
    <w:rsid w:val="00A25B92"/>
    <w:rsid w:val="00A27E7C"/>
    <w:rsid w:val="00A30DAF"/>
    <w:rsid w:val="00A4036C"/>
    <w:rsid w:val="00A4526F"/>
    <w:rsid w:val="00A56C7D"/>
    <w:rsid w:val="00A62876"/>
    <w:rsid w:val="00A64524"/>
    <w:rsid w:val="00A66956"/>
    <w:rsid w:val="00A70DF9"/>
    <w:rsid w:val="00A720BD"/>
    <w:rsid w:val="00A84B7E"/>
    <w:rsid w:val="00A85C8E"/>
    <w:rsid w:val="00A86AF3"/>
    <w:rsid w:val="00A94501"/>
    <w:rsid w:val="00A9599D"/>
    <w:rsid w:val="00AA3884"/>
    <w:rsid w:val="00AA3DAF"/>
    <w:rsid w:val="00AA4C12"/>
    <w:rsid w:val="00AA790D"/>
    <w:rsid w:val="00AB2C53"/>
    <w:rsid w:val="00AB5136"/>
    <w:rsid w:val="00AC3DB8"/>
    <w:rsid w:val="00AC5A3C"/>
    <w:rsid w:val="00AD779E"/>
    <w:rsid w:val="00AF4133"/>
    <w:rsid w:val="00AF491B"/>
    <w:rsid w:val="00AF6E09"/>
    <w:rsid w:val="00B0055E"/>
    <w:rsid w:val="00B01AFB"/>
    <w:rsid w:val="00B03EAB"/>
    <w:rsid w:val="00B31964"/>
    <w:rsid w:val="00B31C6C"/>
    <w:rsid w:val="00B32FE0"/>
    <w:rsid w:val="00B67CDB"/>
    <w:rsid w:val="00B73306"/>
    <w:rsid w:val="00B73E00"/>
    <w:rsid w:val="00B74EC8"/>
    <w:rsid w:val="00B86914"/>
    <w:rsid w:val="00B92299"/>
    <w:rsid w:val="00BB7F0A"/>
    <w:rsid w:val="00BC4889"/>
    <w:rsid w:val="00BE1091"/>
    <w:rsid w:val="00BE19B1"/>
    <w:rsid w:val="00BF1B11"/>
    <w:rsid w:val="00C20A83"/>
    <w:rsid w:val="00C23DE0"/>
    <w:rsid w:val="00C27987"/>
    <w:rsid w:val="00C33BEF"/>
    <w:rsid w:val="00C471C2"/>
    <w:rsid w:val="00C50423"/>
    <w:rsid w:val="00C53A3F"/>
    <w:rsid w:val="00C60C88"/>
    <w:rsid w:val="00C705E6"/>
    <w:rsid w:val="00C70E26"/>
    <w:rsid w:val="00C73E93"/>
    <w:rsid w:val="00C81951"/>
    <w:rsid w:val="00C84EB6"/>
    <w:rsid w:val="00CA2CF5"/>
    <w:rsid w:val="00CB36DF"/>
    <w:rsid w:val="00CB4B2C"/>
    <w:rsid w:val="00CC1F73"/>
    <w:rsid w:val="00CC6963"/>
    <w:rsid w:val="00CC794E"/>
    <w:rsid w:val="00CD2530"/>
    <w:rsid w:val="00CD3A91"/>
    <w:rsid w:val="00CF0E84"/>
    <w:rsid w:val="00CF706D"/>
    <w:rsid w:val="00D14A62"/>
    <w:rsid w:val="00D20EFC"/>
    <w:rsid w:val="00D33379"/>
    <w:rsid w:val="00D34549"/>
    <w:rsid w:val="00D429DA"/>
    <w:rsid w:val="00D5173A"/>
    <w:rsid w:val="00D54273"/>
    <w:rsid w:val="00D55782"/>
    <w:rsid w:val="00D61F53"/>
    <w:rsid w:val="00D6309E"/>
    <w:rsid w:val="00D7006D"/>
    <w:rsid w:val="00D710BF"/>
    <w:rsid w:val="00D712D3"/>
    <w:rsid w:val="00D71CAE"/>
    <w:rsid w:val="00D83B49"/>
    <w:rsid w:val="00DA4454"/>
    <w:rsid w:val="00DB1B3F"/>
    <w:rsid w:val="00DB32BD"/>
    <w:rsid w:val="00DB6E99"/>
    <w:rsid w:val="00DB71B8"/>
    <w:rsid w:val="00DC4CE3"/>
    <w:rsid w:val="00DD302E"/>
    <w:rsid w:val="00DE1A32"/>
    <w:rsid w:val="00DE29B1"/>
    <w:rsid w:val="00DF5676"/>
    <w:rsid w:val="00E163F7"/>
    <w:rsid w:val="00E215AA"/>
    <w:rsid w:val="00E21C2C"/>
    <w:rsid w:val="00E34B53"/>
    <w:rsid w:val="00E42832"/>
    <w:rsid w:val="00E6035B"/>
    <w:rsid w:val="00E64ED8"/>
    <w:rsid w:val="00E76729"/>
    <w:rsid w:val="00E767C9"/>
    <w:rsid w:val="00E87806"/>
    <w:rsid w:val="00E950B8"/>
    <w:rsid w:val="00E95C6B"/>
    <w:rsid w:val="00EA6571"/>
    <w:rsid w:val="00EA761F"/>
    <w:rsid w:val="00EB58BB"/>
    <w:rsid w:val="00EB67CC"/>
    <w:rsid w:val="00EC1478"/>
    <w:rsid w:val="00ED23CE"/>
    <w:rsid w:val="00EE0C6A"/>
    <w:rsid w:val="00EE782E"/>
    <w:rsid w:val="00EF2C8A"/>
    <w:rsid w:val="00F104F8"/>
    <w:rsid w:val="00F22BFC"/>
    <w:rsid w:val="00F33DE7"/>
    <w:rsid w:val="00F415E7"/>
    <w:rsid w:val="00F4288F"/>
    <w:rsid w:val="00F468F5"/>
    <w:rsid w:val="00F50550"/>
    <w:rsid w:val="00F6558B"/>
    <w:rsid w:val="00F72204"/>
    <w:rsid w:val="00F747CB"/>
    <w:rsid w:val="00F904CC"/>
    <w:rsid w:val="00FA0971"/>
    <w:rsid w:val="00FA4689"/>
    <w:rsid w:val="00FA7C34"/>
    <w:rsid w:val="00FB38E6"/>
    <w:rsid w:val="00FB4B1F"/>
    <w:rsid w:val="00FD4B70"/>
    <w:rsid w:val="00FD597C"/>
    <w:rsid w:val="00FE23A8"/>
    <w:rsid w:val="00FE26F8"/>
    <w:rsid w:val="00FE4AF8"/>
    <w:rsid w:val="00FE4D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55714"/>
  <w15:chartTrackingRefBased/>
  <w15:docId w15:val="{1860631E-5005-4594-BB01-F3030048B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E26"/>
    <w:pPr>
      <w:suppressAutoHyphens/>
      <w:spacing w:after="0" w:line="240" w:lineRule="auto"/>
    </w:pPr>
    <w:rPr>
      <w:rFonts w:ascii="Arial" w:eastAsia="Times New Roman" w:hAnsi="Arial" w:cs="Times New Roman"/>
      <w:sz w:val="24"/>
      <w:szCs w:val="20"/>
      <w:lang w:eastAsia="ar-SA"/>
    </w:rPr>
  </w:style>
  <w:style w:type="paragraph" w:styleId="Heading1">
    <w:name w:val="heading 1"/>
    <w:basedOn w:val="Normal"/>
    <w:next w:val="Normal"/>
    <w:link w:val="Heading1Char"/>
    <w:autoRedefine/>
    <w:uiPriority w:val="9"/>
    <w:qFormat/>
    <w:rsid w:val="003F1F11"/>
    <w:pPr>
      <w:keepNext/>
      <w:keepLines/>
      <w:jc w:val="center"/>
      <w:outlineLvl w:val="0"/>
    </w:pPr>
    <w:rPr>
      <w:rFonts w:asciiTheme="majorHAnsi" w:eastAsiaTheme="majorEastAsia" w:hAnsiTheme="majorHAnsi" w:cstheme="majorBidi"/>
      <w:b/>
      <w:bCs/>
      <w:color w:val="2F5496" w:themeColor="accent1" w:themeShade="BF"/>
      <w:sz w:val="36"/>
      <w:szCs w:val="36"/>
    </w:rPr>
  </w:style>
  <w:style w:type="paragraph" w:styleId="Heading2">
    <w:name w:val="heading 2"/>
    <w:basedOn w:val="Normal"/>
    <w:next w:val="Normal"/>
    <w:link w:val="Heading2Char"/>
    <w:uiPriority w:val="9"/>
    <w:unhideWhenUsed/>
    <w:qFormat/>
    <w:rsid w:val="003F1F11"/>
    <w:pPr>
      <w:keepNext/>
      <w:keepLines/>
      <w:jc w:val="center"/>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autoRedefine/>
    <w:qFormat/>
    <w:rsid w:val="000C323D"/>
    <w:pPr>
      <w:keepNext/>
      <w:numPr>
        <w:numId w:val="20"/>
      </w:numPr>
      <w:outlineLvl w:val="2"/>
    </w:pPr>
    <w:rPr>
      <w:rFonts w:cs="Arial"/>
      <w:b/>
      <w:bCs/>
      <w:cap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F11"/>
    <w:rPr>
      <w:rFonts w:asciiTheme="majorHAnsi" w:eastAsiaTheme="majorEastAsia" w:hAnsiTheme="majorHAnsi" w:cstheme="majorBidi"/>
      <w:b/>
      <w:bCs/>
      <w:color w:val="2F5496" w:themeColor="accent1" w:themeShade="BF"/>
      <w:sz w:val="36"/>
      <w:szCs w:val="36"/>
      <w:lang w:eastAsia="ar-SA"/>
    </w:rPr>
  </w:style>
  <w:style w:type="character" w:customStyle="1" w:styleId="Heading2Char">
    <w:name w:val="Heading 2 Char"/>
    <w:basedOn w:val="DefaultParagraphFont"/>
    <w:link w:val="Heading2"/>
    <w:uiPriority w:val="9"/>
    <w:rsid w:val="003F1F11"/>
    <w:rPr>
      <w:rFonts w:asciiTheme="majorHAnsi" w:eastAsiaTheme="majorEastAsia" w:hAnsiTheme="majorHAnsi" w:cstheme="majorBidi"/>
      <w:b/>
      <w:bCs/>
      <w:sz w:val="28"/>
      <w:szCs w:val="28"/>
      <w:lang w:eastAsia="ar-SA"/>
    </w:rPr>
  </w:style>
  <w:style w:type="character" w:customStyle="1" w:styleId="Heading3Char">
    <w:name w:val="Heading 3 Char"/>
    <w:basedOn w:val="DefaultParagraphFont"/>
    <w:link w:val="Heading3"/>
    <w:rsid w:val="000C323D"/>
    <w:rPr>
      <w:rFonts w:ascii="Arial" w:eastAsia="Times New Roman" w:hAnsi="Arial" w:cs="Arial"/>
      <w:b/>
      <w:bCs/>
      <w:caps/>
      <w:sz w:val="24"/>
      <w:szCs w:val="24"/>
      <w:lang w:eastAsia="ar-SA"/>
    </w:rPr>
  </w:style>
  <w:style w:type="character" w:customStyle="1" w:styleId="StyleArialBoldItalic">
    <w:name w:val="Style Arial Bold Italic"/>
    <w:basedOn w:val="DefaultParagraphFont"/>
    <w:rsid w:val="003F1F11"/>
    <w:rPr>
      <w:rFonts w:ascii="Arial" w:hAnsi="Arial" w:cs="Arial"/>
      <w:b/>
      <w:bCs/>
      <w:i/>
      <w:iCs/>
    </w:rPr>
  </w:style>
  <w:style w:type="paragraph" w:styleId="Footer">
    <w:name w:val="footer"/>
    <w:basedOn w:val="Normal"/>
    <w:link w:val="FooterChar"/>
    <w:rsid w:val="003F1F11"/>
  </w:style>
  <w:style w:type="character" w:customStyle="1" w:styleId="FooterChar">
    <w:name w:val="Footer Char"/>
    <w:basedOn w:val="DefaultParagraphFont"/>
    <w:link w:val="Footer"/>
    <w:rsid w:val="003F1F11"/>
    <w:rPr>
      <w:rFonts w:ascii="Arial" w:eastAsia="Times New Roman" w:hAnsi="Arial" w:cs="Times New Roman"/>
      <w:sz w:val="24"/>
      <w:szCs w:val="20"/>
      <w:lang w:eastAsia="ar-SA"/>
    </w:rPr>
  </w:style>
  <w:style w:type="paragraph" w:styleId="Header">
    <w:name w:val="header"/>
    <w:basedOn w:val="Normal"/>
    <w:link w:val="HeaderChar"/>
    <w:rsid w:val="003F1F11"/>
    <w:pPr>
      <w:suppressLineNumbers/>
      <w:tabs>
        <w:tab w:val="center" w:pos="4818"/>
        <w:tab w:val="right" w:pos="9637"/>
      </w:tabs>
    </w:pPr>
  </w:style>
  <w:style w:type="character" w:customStyle="1" w:styleId="HeaderChar">
    <w:name w:val="Header Char"/>
    <w:basedOn w:val="DefaultParagraphFont"/>
    <w:link w:val="Header"/>
    <w:rsid w:val="003F1F11"/>
    <w:rPr>
      <w:rFonts w:ascii="Arial" w:eastAsia="Times New Roman" w:hAnsi="Arial" w:cs="Times New Roman"/>
      <w:sz w:val="24"/>
      <w:szCs w:val="20"/>
      <w:lang w:eastAsia="ar-SA"/>
    </w:rPr>
  </w:style>
  <w:style w:type="paragraph" w:styleId="ListParagraph">
    <w:name w:val="List Paragraph"/>
    <w:basedOn w:val="Normal"/>
    <w:uiPriority w:val="99"/>
    <w:qFormat/>
    <w:rsid w:val="003F1F11"/>
    <w:pPr>
      <w:ind w:left="720"/>
      <w:contextualSpacing/>
    </w:pPr>
  </w:style>
  <w:style w:type="character" w:customStyle="1" w:styleId="casenumber">
    <w:name w:val="casenumber"/>
    <w:basedOn w:val="DefaultParagraphFont"/>
    <w:rsid w:val="003F1F11"/>
  </w:style>
  <w:style w:type="character" w:customStyle="1" w:styleId="description">
    <w:name w:val="description"/>
    <w:basedOn w:val="DefaultParagraphFont"/>
    <w:rsid w:val="003F1F11"/>
  </w:style>
  <w:style w:type="character" w:customStyle="1" w:styleId="address">
    <w:name w:val="address"/>
    <w:basedOn w:val="DefaultParagraphFont"/>
    <w:rsid w:val="003F1F11"/>
  </w:style>
  <w:style w:type="character" w:customStyle="1" w:styleId="divider1">
    <w:name w:val="divider1"/>
    <w:basedOn w:val="DefaultParagraphFont"/>
    <w:rsid w:val="003F1F11"/>
  </w:style>
  <w:style w:type="table" w:styleId="TableGrid">
    <w:name w:val="Table Grid"/>
    <w:basedOn w:val="TableNormal"/>
    <w:uiPriority w:val="59"/>
    <w:rsid w:val="003F1F1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semiHidden/>
    <w:unhideWhenUsed/>
    <w:rsid w:val="00D5173A"/>
    <w:rPr>
      <w:color w:val="0000FF"/>
      <w:u w:val="single"/>
    </w:rPr>
  </w:style>
  <w:style w:type="paragraph" w:styleId="BodyText2">
    <w:name w:val="Body Text 2"/>
    <w:basedOn w:val="Normal"/>
    <w:link w:val="BodyText2Char"/>
    <w:semiHidden/>
    <w:unhideWhenUsed/>
    <w:rsid w:val="00B67CDB"/>
    <w:pPr>
      <w:widowControl w:val="0"/>
      <w:spacing w:line="360" w:lineRule="atLeast"/>
      <w:jc w:val="both"/>
    </w:pPr>
    <w:rPr>
      <w:rFonts w:ascii="Times New Roman" w:hAnsi="Times New Roman"/>
      <w:szCs w:val="24"/>
    </w:rPr>
  </w:style>
  <w:style w:type="character" w:customStyle="1" w:styleId="BodyText2Char">
    <w:name w:val="Body Text 2 Char"/>
    <w:basedOn w:val="DefaultParagraphFont"/>
    <w:link w:val="BodyText2"/>
    <w:semiHidden/>
    <w:rsid w:val="00B67CDB"/>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9127">
      <w:bodyDiv w:val="1"/>
      <w:marLeft w:val="0"/>
      <w:marRight w:val="0"/>
      <w:marTop w:val="0"/>
      <w:marBottom w:val="0"/>
      <w:divBdr>
        <w:top w:val="none" w:sz="0" w:space="0" w:color="auto"/>
        <w:left w:val="none" w:sz="0" w:space="0" w:color="auto"/>
        <w:bottom w:val="none" w:sz="0" w:space="0" w:color="auto"/>
        <w:right w:val="none" w:sz="0" w:space="0" w:color="auto"/>
      </w:divBdr>
    </w:div>
    <w:div w:id="42338694">
      <w:bodyDiv w:val="1"/>
      <w:marLeft w:val="0"/>
      <w:marRight w:val="0"/>
      <w:marTop w:val="0"/>
      <w:marBottom w:val="0"/>
      <w:divBdr>
        <w:top w:val="none" w:sz="0" w:space="0" w:color="auto"/>
        <w:left w:val="none" w:sz="0" w:space="0" w:color="auto"/>
        <w:bottom w:val="none" w:sz="0" w:space="0" w:color="auto"/>
        <w:right w:val="none" w:sz="0" w:space="0" w:color="auto"/>
      </w:divBdr>
      <w:divsChild>
        <w:div w:id="1310131284">
          <w:marLeft w:val="0"/>
          <w:marRight w:val="0"/>
          <w:marTop w:val="0"/>
          <w:marBottom w:val="0"/>
          <w:divBdr>
            <w:top w:val="none" w:sz="0" w:space="0" w:color="auto"/>
            <w:left w:val="none" w:sz="0" w:space="0" w:color="auto"/>
            <w:bottom w:val="none" w:sz="0" w:space="0" w:color="auto"/>
            <w:right w:val="none" w:sz="0" w:space="0" w:color="auto"/>
          </w:divBdr>
        </w:div>
        <w:div w:id="388502564">
          <w:marLeft w:val="0"/>
          <w:marRight w:val="0"/>
          <w:marTop w:val="0"/>
          <w:marBottom w:val="0"/>
          <w:divBdr>
            <w:top w:val="none" w:sz="0" w:space="0" w:color="auto"/>
            <w:left w:val="none" w:sz="0" w:space="0" w:color="auto"/>
            <w:bottom w:val="none" w:sz="0" w:space="0" w:color="auto"/>
            <w:right w:val="none" w:sz="0" w:space="0" w:color="auto"/>
          </w:divBdr>
        </w:div>
        <w:div w:id="669867992">
          <w:marLeft w:val="0"/>
          <w:marRight w:val="0"/>
          <w:marTop w:val="0"/>
          <w:marBottom w:val="0"/>
          <w:divBdr>
            <w:top w:val="none" w:sz="0" w:space="0" w:color="auto"/>
            <w:left w:val="none" w:sz="0" w:space="0" w:color="auto"/>
            <w:bottom w:val="none" w:sz="0" w:space="0" w:color="auto"/>
            <w:right w:val="none" w:sz="0" w:space="0" w:color="auto"/>
          </w:divBdr>
        </w:div>
        <w:div w:id="2055539781">
          <w:marLeft w:val="0"/>
          <w:marRight w:val="0"/>
          <w:marTop w:val="0"/>
          <w:marBottom w:val="0"/>
          <w:divBdr>
            <w:top w:val="none" w:sz="0" w:space="0" w:color="auto"/>
            <w:left w:val="none" w:sz="0" w:space="0" w:color="auto"/>
            <w:bottom w:val="none" w:sz="0" w:space="0" w:color="auto"/>
            <w:right w:val="none" w:sz="0" w:space="0" w:color="auto"/>
          </w:divBdr>
        </w:div>
        <w:div w:id="987056180">
          <w:marLeft w:val="0"/>
          <w:marRight w:val="0"/>
          <w:marTop w:val="0"/>
          <w:marBottom w:val="0"/>
          <w:divBdr>
            <w:top w:val="none" w:sz="0" w:space="0" w:color="auto"/>
            <w:left w:val="none" w:sz="0" w:space="0" w:color="auto"/>
            <w:bottom w:val="none" w:sz="0" w:space="0" w:color="auto"/>
            <w:right w:val="none" w:sz="0" w:space="0" w:color="auto"/>
          </w:divBdr>
        </w:div>
      </w:divsChild>
    </w:div>
    <w:div w:id="58021474">
      <w:bodyDiv w:val="1"/>
      <w:marLeft w:val="0"/>
      <w:marRight w:val="0"/>
      <w:marTop w:val="0"/>
      <w:marBottom w:val="0"/>
      <w:divBdr>
        <w:top w:val="none" w:sz="0" w:space="0" w:color="auto"/>
        <w:left w:val="none" w:sz="0" w:space="0" w:color="auto"/>
        <w:bottom w:val="none" w:sz="0" w:space="0" w:color="auto"/>
        <w:right w:val="none" w:sz="0" w:space="0" w:color="auto"/>
      </w:divBdr>
    </w:div>
    <w:div w:id="92166828">
      <w:bodyDiv w:val="1"/>
      <w:marLeft w:val="0"/>
      <w:marRight w:val="0"/>
      <w:marTop w:val="0"/>
      <w:marBottom w:val="0"/>
      <w:divBdr>
        <w:top w:val="none" w:sz="0" w:space="0" w:color="auto"/>
        <w:left w:val="none" w:sz="0" w:space="0" w:color="auto"/>
        <w:bottom w:val="none" w:sz="0" w:space="0" w:color="auto"/>
        <w:right w:val="none" w:sz="0" w:space="0" w:color="auto"/>
      </w:divBdr>
    </w:div>
    <w:div w:id="131950884">
      <w:bodyDiv w:val="1"/>
      <w:marLeft w:val="0"/>
      <w:marRight w:val="0"/>
      <w:marTop w:val="0"/>
      <w:marBottom w:val="0"/>
      <w:divBdr>
        <w:top w:val="none" w:sz="0" w:space="0" w:color="auto"/>
        <w:left w:val="none" w:sz="0" w:space="0" w:color="auto"/>
        <w:bottom w:val="none" w:sz="0" w:space="0" w:color="auto"/>
        <w:right w:val="none" w:sz="0" w:space="0" w:color="auto"/>
      </w:divBdr>
    </w:div>
    <w:div w:id="146822108">
      <w:bodyDiv w:val="1"/>
      <w:marLeft w:val="0"/>
      <w:marRight w:val="0"/>
      <w:marTop w:val="0"/>
      <w:marBottom w:val="0"/>
      <w:divBdr>
        <w:top w:val="none" w:sz="0" w:space="0" w:color="auto"/>
        <w:left w:val="none" w:sz="0" w:space="0" w:color="auto"/>
        <w:bottom w:val="none" w:sz="0" w:space="0" w:color="auto"/>
        <w:right w:val="none" w:sz="0" w:space="0" w:color="auto"/>
      </w:divBdr>
    </w:div>
    <w:div w:id="231547691">
      <w:bodyDiv w:val="1"/>
      <w:marLeft w:val="0"/>
      <w:marRight w:val="0"/>
      <w:marTop w:val="0"/>
      <w:marBottom w:val="0"/>
      <w:divBdr>
        <w:top w:val="none" w:sz="0" w:space="0" w:color="auto"/>
        <w:left w:val="none" w:sz="0" w:space="0" w:color="auto"/>
        <w:bottom w:val="none" w:sz="0" w:space="0" w:color="auto"/>
        <w:right w:val="none" w:sz="0" w:space="0" w:color="auto"/>
      </w:divBdr>
    </w:div>
    <w:div w:id="312836030">
      <w:bodyDiv w:val="1"/>
      <w:marLeft w:val="0"/>
      <w:marRight w:val="0"/>
      <w:marTop w:val="0"/>
      <w:marBottom w:val="0"/>
      <w:divBdr>
        <w:top w:val="none" w:sz="0" w:space="0" w:color="auto"/>
        <w:left w:val="none" w:sz="0" w:space="0" w:color="auto"/>
        <w:bottom w:val="none" w:sz="0" w:space="0" w:color="auto"/>
        <w:right w:val="none" w:sz="0" w:space="0" w:color="auto"/>
      </w:divBdr>
    </w:div>
    <w:div w:id="351340525">
      <w:bodyDiv w:val="1"/>
      <w:marLeft w:val="0"/>
      <w:marRight w:val="0"/>
      <w:marTop w:val="0"/>
      <w:marBottom w:val="0"/>
      <w:divBdr>
        <w:top w:val="none" w:sz="0" w:space="0" w:color="auto"/>
        <w:left w:val="none" w:sz="0" w:space="0" w:color="auto"/>
        <w:bottom w:val="none" w:sz="0" w:space="0" w:color="auto"/>
        <w:right w:val="none" w:sz="0" w:space="0" w:color="auto"/>
      </w:divBdr>
    </w:div>
    <w:div w:id="366370985">
      <w:bodyDiv w:val="1"/>
      <w:marLeft w:val="0"/>
      <w:marRight w:val="0"/>
      <w:marTop w:val="0"/>
      <w:marBottom w:val="0"/>
      <w:divBdr>
        <w:top w:val="none" w:sz="0" w:space="0" w:color="auto"/>
        <w:left w:val="none" w:sz="0" w:space="0" w:color="auto"/>
        <w:bottom w:val="none" w:sz="0" w:space="0" w:color="auto"/>
        <w:right w:val="none" w:sz="0" w:space="0" w:color="auto"/>
      </w:divBdr>
    </w:div>
    <w:div w:id="382872487">
      <w:bodyDiv w:val="1"/>
      <w:marLeft w:val="0"/>
      <w:marRight w:val="0"/>
      <w:marTop w:val="0"/>
      <w:marBottom w:val="0"/>
      <w:divBdr>
        <w:top w:val="none" w:sz="0" w:space="0" w:color="auto"/>
        <w:left w:val="none" w:sz="0" w:space="0" w:color="auto"/>
        <w:bottom w:val="none" w:sz="0" w:space="0" w:color="auto"/>
        <w:right w:val="none" w:sz="0" w:space="0" w:color="auto"/>
      </w:divBdr>
    </w:div>
    <w:div w:id="393436092">
      <w:bodyDiv w:val="1"/>
      <w:marLeft w:val="0"/>
      <w:marRight w:val="0"/>
      <w:marTop w:val="0"/>
      <w:marBottom w:val="0"/>
      <w:divBdr>
        <w:top w:val="none" w:sz="0" w:space="0" w:color="auto"/>
        <w:left w:val="none" w:sz="0" w:space="0" w:color="auto"/>
        <w:bottom w:val="none" w:sz="0" w:space="0" w:color="auto"/>
        <w:right w:val="none" w:sz="0" w:space="0" w:color="auto"/>
      </w:divBdr>
    </w:div>
    <w:div w:id="398672348">
      <w:bodyDiv w:val="1"/>
      <w:marLeft w:val="0"/>
      <w:marRight w:val="0"/>
      <w:marTop w:val="0"/>
      <w:marBottom w:val="0"/>
      <w:divBdr>
        <w:top w:val="none" w:sz="0" w:space="0" w:color="auto"/>
        <w:left w:val="none" w:sz="0" w:space="0" w:color="auto"/>
        <w:bottom w:val="none" w:sz="0" w:space="0" w:color="auto"/>
        <w:right w:val="none" w:sz="0" w:space="0" w:color="auto"/>
      </w:divBdr>
      <w:divsChild>
        <w:div w:id="1092123595">
          <w:marLeft w:val="0"/>
          <w:marRight w:val="0"/>
          <w:marTop w:val="0"/>
          <w:marBottom w:val="0"/>
          <w:divBdr>
            <w:top w:val="none" w:sz="0" w:space="0" w:color="auto"/>
            <w:left w:val="none" w:sz="0" w:space="0" w:color="auto"/>
            <w:bottom w:val="none" w:sz="0" w:space="0" w:color="auto"/>
            <w:right w:val="none" w:sz="0" w:space="0" w:color="auto"/>
          </w:divBdr>
        </w:div>
        <w:div w:id="884491192">
          <w:marLeft w:val="0"/>
          <w:marRight w:val="0"/>
          <w:marTop w:val="0"/>
          <w:marBottom w:val="0"/>
          <w:divBdr>
            <w:top w:val="none" w:sz="0" w:space="0" w:color="auto"/>
            <w:left w:val="none" w:sz="0" w:space="0" w:color="auto"/>
            <w:bottom w:val="none" w:sz="0" w:space="0" w:color="auto"/>
            <w:right w:val="none" w:sz="0" w:space="0" w:color="auto"/>
          </w:divBdr>
        </w:div>
        <w:div w:id="159932786">
          <w:marLeft w:val="0"/>
          <w:marRight w:val="0"/>
          <w:marTop w:val="0"/>
          <w:marBottom w:val="0"/>
          <w:divBdr>
            <w:top w:val="none" w:sz="0" w:space="0" w:color="auto"/>
            <w:left w:val="none" w:sz="0" w:space="0" w:color="auto"/>
            <w:bottom w:val="none" w:sz="0" w:space="0" w:color="auto"/>
            <w:right w:val="none" w:sz="0" w:space="0" w:color="auto"/>
          </w:divBdr>
        </w:div>
        <w:div w:id="37977144">
          <w:marLeft w:val="0"/>
          <w:marRight w:val="0"/>
          <w:marTop w:val="0"/>
          <w:marBottom w:val="0"/>
          <w:divBdr>
            <w:top w:val="none" w:sz="0" w:space="0" w:color="auto"/>
            <w:left w:val="none" w:sz="0" w:space="0" w:color="auto"/>
            <w:bottom w:val="none" w:sz="0" w:space="0" w:color="auto"/>
            <w:right w:val="none" w:sz="0" w:space="0" w:color="auto"/>
          </w:divBdr>
        </w:div>
        <w:div w:id="185874253">
          <w:marLeft w:val="0"/>
          <w:marRight w:val="0"/>
          <w:marTop w:val="0"/>
          <w:marBottom w:val="0"/>
          <w:divBdr>
            <w:top w:val="none" w:sz="0" w:space="0" w:color="auto"/>
            <w:left w:val="none" w:sz="0" w:space="0" w:color="auto"/>
            <w:bottom w:val="none" w:sz="0" w:space="0" w:color="auto"/>
            <w:right w:val="none" w:sz="0" w:space="0" w:color="auto"/>
          </w:divBdr>
        </w:div>
      </w:divsChild>
    </w:div>
    <w:div w:id="429157070">
      <w:bodyDiv w:val="1"/>
      <w:marLeft w:val="0"/>
      <w:marRight w:val="0"/>
      <w:marTop w:val="0"/>
      <w:marBottom w:val="0"/>
      <w:divBdr>
        <w:top w:val="none" w:sz="0" w:space="0" w:color="auto"/>
        <w:left w:val="none" w:sz="0" w:space="0" w:color="auto"/>
        <w:bottom w:val="none" w:sz="0" w:space="0" w:color="auto"/>
        <w:right w:val="none" w:sz="0" w:space="0" w:color="auto"/>
      </w:divBdr>
    </w:div>
    <w:div w:id="435055570">
      <w:bodyDiv w:val="1"/>
      <w:marLeft w:val="0"/>
      <w:marRight w:val="0"/>
      <w:marTop w:val="0"/>
      <w:marBottom w:val="0"/>
      <w:divBdr>
        <w:top w:val="none" w:sz="0" w:space="0" w:color="auto"/>
        <w:left w:val="none" w:sz="0" w:space="0" w:color="auto"/>
        <w:bottom w:val="none" w:sz="0" w:space="0" w:color="auto"/>
        <w:right w:val="none" w:sz="0" w:space="0" w:color="auto"/>
      </w:divBdr>
    </w:div>
    <w:div w:id="439910138">
      <w:bodyDiv w:val="1"/>
      <w:marLeft w:val="0"/>
      <w:marRight w:val="0"/>
      <w:marTop w:val="0"/>
      <w:marBottom w:val="0"/>
      <w:divBdr>
        <w:top w:val="none" w:sz="0" w:space="0" w:color="auto"/>
        <w:left w:val="none" w:sz="0" w:space="0" w:color="auto"/>
        <w:bottom w:val="none" w:sz="0" w:space="0" w:color="auto"/>
        <w:right w:val="none" w:sz="0" w:space="0" w:color="auto"/>
      </w:divBdr>
    </w:div>
    <w:div w:id="479201386">
      <w:bodyDiv w:val="1"/>
      <w:marLeft w:val="0"/>
      <w:marRight w:val="0"/>
      <w:marTop w:val="0"/>
      <w:marBottom w:val="0"/>
      <w:divBdr>
        <w:top w:val="none" w:sz="0" w:space="0" w:color="auto"/>
        <w:left w:val="none" w:sz="0" w:space="0" w:color="auto"/>
        <w:bottom w:val="none" w:sz="0" w:space="0" w:color="auto"/>
        <w:right w:val="none" w:sz="0" w:space="0" w:color="auto"/>
      </w:divBdr>
    </w:div>
    <w:div w:id="487132766">
      <w:bodyDiv w:val="1"/>
      <w:marLeft w:val="0"/>
      <w:marRight w:val="0"/>
      <w:marTop w:val="0"/>
      <w:marBottom w:val="0"/>
      <w:divBdr>
        <w:top w:val="none" w:sz="0" w:space="0" w:color="auto"/>
        <w:left w:val="none" w:sz="0" w:space="0" w:color="auto"/>
        <w:bottom w:val="none" w:sz="0" w:space="0" w:color="auto"/>
        <w:right w:val="none" w:sz="0" w:space="0" w:color="auto"/>
      </w:divBdr>
    </w:div>
    <w:div w:id="499080783">
      <w:bodyDiv w:val="1"/>
      <w:marLeft w:val="0"/>
      <w:marRight w:val="0"/>
      <w:marTop w:val="0"/>
      <w:marBottom w:val="0"/>
      <w:divBdr>
        <w:top w:val="none" w:sz="0" w:space="0" w:color="auto"/>
        <w:left w:val="none" w:sz="0" w:space="0" w:color="auto"/>
        <w:bottom w:val="none" w:sz="0" w:space="0" w:color="auto"/>
        <w:right w:val="none" w:sz="0" w:space="0" w:color="auto"/>
      </w:divBdr>
    </w:div>
    <w:div w:id="574972627">
      <w:bodyDiv w:val="1"/>
      <w:marLeft w:val="0"/>
      <w:marRight w:val="0"/>
      <w:marTop w:val="0"/>
      <w:marBottom w:val="0"/>
      <w:divBdr>
        <w:top w:val="none" w:sz="0" w:space="0" w:color="auto"/>
        <w:left w:val="none" w:sz="0" w:space="0" w:color="auto"/>
        <w:bottom w:val="none" w:sz="0" w:space="0" w:color="auto"/>
        <w:right w:val="none" w:sz="0" w:space="0" w:color="auto"/>
      </w:divBdr>
    </w:div>
    <w:div w:id="599946582">
      <w:bodyDiv w:val="1"/>
      <w:marLeft w:val="0"/>
      <w:marRight w:val="0"/>
      <w:marTop w:val="0"/>
      <w:marBottom w:val="0"/>
      <w:divBdr>
        <w:top w:val="none" w:sz="0" w:space="0" w:color="auto"/>
        <w:left w:val="none" w:sz="0" w:space="0" w:color="auto"/>
        <w:bottom w:val="none" w:sz="0" w:space="0" w:color="auto"/>
        <w:right w:val="none" w:sz="0" w:space="0" w:color="auto"/>
      </w:divBdr>
    </w:div>
    <w:div w:id="608120608">
      <w:bodyDiv w:val="1"/>
      <w:marLeft w:val="0"/>
      <w:marRight w:val="0"/>
      <w:marTop w:val="0"/>
      <w:marBottom w:val="0"/>
      <w:divBdr>
        <w:top w:val="none" w:sz="0" w:space="0" w:color="auto"/>
        <w:left w:val="none" w:sz="0" w:space="0" w:color="auto"/>
        <w:bottom w:val="none" w:sz="0" w:space="0" w:color="auto"/>
        <w:right w:val="none" w:sz="0" w:space="0" w:color="auto"/>
      </w:divBdr>
    </w:div>
    <w:div w:id="609359494">
      <w:bodyDiv w:val="1"/>
      <w:marLeft w:val="0"/>
      <w:marRight w:val="0"/>
      <w:marTop w:val="0"/>
      <w:marBottom w:val="0"/>
      <w:divBdr>
        <w:top w:val="none" w:sz="0" w:space="0" w:color="auto"/>
        <w:left w:val="none" w:sz="0" w:space="0" w:color="auto"/>
        <w:bottom w:val="none" w:sz="0" w:space="0" w:color="auto"/>
        <w:right w:val="none" w:sz="0" w:space="0" w:color="auto"/>
      </w:divBdr>
    </w:div>
    <w:div w:id="714086249">
      <w:bodyDiv w:val="1"/>
      <w:marLeft w:val="0"/>
      <w:marRight w:val="0"/>
      <w:marTop w:val="0"/>
      <w:marBottom w:val="0"/>
      <w:divBdr>
        <w:top w:val="none" w:sz="0" w:space="0" w:color="auto"/>
        <w:left w:val="none" w:sz="0" w:space="0" w:color="auto"/>
        <w:bottom w:val="none" w:sz="0" w:space="0" w:color="auto"/>
        <w:right w:val="none" w:sz="0" w:space="0" w:color="auto"/>
      </w:divBdr>
    </w:div>
    <w:div w:id="774440247">
      <w:bodyDiv w:val="1"/>
      <w:marLeft w:val="0"/>
      <w:marRight w:val="0"/>
      <w:marTop w:val="0"/>
      <w:marBottom w:val="0"/>
      <w:divBdr>
        <w:top w:val="none" w:sz="0" w:space="0" w:color="auto"/>
        <w:left w:val="none" w:sz="0" w:space="0" w:color="auto"/>
        <w:bottom w:val="none" w:sz="0" w:space="0" w:color="auto"/>
        <w:right w:val="none" w:sz="0" w:space="0" w:color="auto"/>
      </w:divBdr>
    </w:div>
    <w:div w:id="794173363">
      <w:bodyDiv w:val="1"/>
      <w:marLeft w:val="0"/>
      <w:marRight w:val="0"/>
      <w:marTop w:val="0"/>
      <w:marBottom w:val="0"/>
      <w:divBdr>
        <w:top w:val="none" w:sz="0" w:space="0" w:color="auto"/>
        <w:left w:val="none" w:sz="0" w:space="0" w:color="auto"/>
        <w:bottom w:val="none" w:sz="0" w:space="0" w:color="auto"/>
        <w:right w:val="none" w:sz="0" w:space="0" w:color="auto"/>
      </w:divBdr>
    </w:div>
    <w:div w:id="799147888">
      <w:bodyDiv w:val="1"/>
      <w:marLeft w:val="0"/>
      <w:marRight w:val="0"/>
      <w:marTop w:val="0"/>
      <w:marBottom w:val="0"/>
      <w:divBdr>
        <w:top w:val="none" w:sz="0" w:space="0" w:color="auto"/>
        <w:left w:val="none" w:sz="0" w:space="0" w:color="auto"/>
        <w:bottom w:val="none" w:sz="0" w:space="0" w:color="auto"/>
        <w:right w:val="none" w:sz="0" w:space="0" w:color="auto"/>
      </w:divBdr>
    </w:div>
    <w:div w:id="814223271">
      <w:bodyDiv w:val="1"/>
      <w:marLeft w:val="0"/>
      <w:marRight w:val="0"/>
      <w:marTop w:val="0"/>
      <w:marBottom w:val="0"/>
      <w:divBdr>
        <w:top w:val="none" w:sz="0" w:space="0" w:color="auto"/>
        <w:left w:val="none" w:sz="0" w:space="0" w:color="auto"/>
        <w:bottom w:val="none" w:sz="0" w:space="0" w:color="auto"/>
        <w:right w:val="none" w:sz="0" w:space="0" w:color="auto"/>
      </w:divBdr>
    </w:div>
    <w:div w:id="826674719">
      <w:bodyDiv w:val="1"/>
      <w:marLeft w:val="0"/>
      <w:marRight w:val="0"/>
      <w:marTop w:val="0"/>
      <w:marBottom w:val="0"/>
      <w:divBdr>
        <w:top w:val="none" w:sz="0" w:space="0" w:color="auto"/>
        <w:left w:val="none" w:sz="0" w:space="0" w:color="auto"/>
        <w:bottom w:val="none" w:sz="0" w:space="0" w:color="auto"/>
        <w:right w:val="none" w:sz="0" w:space="0" w:color="auto"/>
      </w:divBdr>
    </w:div>
    <w:div w:id="827326521">
      <w:bodyDiv w:val="1"/>
      <w:marLeft w:val="0"/>
      <w:marRight w:val="0"/>
      <w:marTop w:val="0"/>
      <w:marBottom w:val="0"/>
      <w:divBdr>
        <w:top w:val="none" w:sz="0" w:space="0" w:color="auto"/>
        <w:left w:val="none" w:sz="0" w:space="0" w:color="auto"/>
        <w:bottom w:val="none" w:sz="0" w:space="0" w:color="auto"/>
        <w:right w:val="none" w:sz="0" w:space="0" w:color="auto"/>
      </w:divBdr>
    </w:div>
    <w:div w:id="943997086">
      <w:bodyDiv w:val="1"/>
      <w:marLeft w:val="0"/>
      <w:marRight w:val="0"/>
      <w:marTop w:val="0"/>
      <w:marBottom w:val="0"/>
      <w:divBdr>
        <w:top w:val="none" w:sz="0" w:space="0" w:color="auto"/>
        <w:left w:val="none" w:sz="0" w:space="0" w:color="auto"/>
        <w:bottom w:val="none" w:sz="0" w:space="0" w:color="auto"/>
        <w:right w:val="none" w:sz="0" w:space="0" w:color="auto"/>
      </w:divBdr>
    </w:div>
    <w:div w:id="958028170">
      <w:bodyDiv w:val="1"/>
      <w:marLeft w:val="0"/>
      <w:marRight w:val="0"/>
      <w:marTop w:val="0"/>
      <w:marBottom w:val="0"/>
      <w:divBdr>
        <w:top w:val="none" w:sz="0" w:space="0" w:color="auto"/>
        <w:left w:val="none" w:sz="0" w:space="0" w:color="auto"/>
        <w:bottom w:val="none" w:sz="0" w:space="0" w:color="auto"/>
        <w:right w:val="none" w:sz="0" w:space="0" w:color="auto"/>
      </w:divBdr>
    </w:div>
    <w:div w:id="961569840">
      <w:bodyDiv w:val="1"/>
      <w:marLeft w:val="0"/>
      <w:marRight w:val="0"/>
      <w:marTop w:val="0"/>
      <w:marBottom w:val="0"/>
      <w:divBdr>
        <w:top w:val="none" w:sz="0" w:space="0" w:color="auto"/>
        <w:left w:val="none" w:sz="0" w:space="0" w:color="auto"/>
        <w:bottom w:val="none" w:sz="0" w:space="0" w:color="auto"/>
        <w:right w:val="none" w:sz="0" w:space="0" w:color="auto"/>
      </w:divBdr>
    </w:div>
    <w:div w:id="985670878">
      <w:bodyDiv w:val="1"/>
      <w:marLeft w:val="0"/>
      <w:marRight w:val="0"/>
      <w:marTop w:val="0"/>
      <w:marBottom w:val="0"/>
      <w:divBdr>
        <w:top w:val="none" w:sz="0" w:space="0" w:color="auto"/>
        <w:left w:val="none" w:sz="0" w:space="0" w:color="auto"/>
        <w:bottom w:val="none" w:sz="0" w:space="0" w:color="auto"/>
        <w:right w:val="none" w:sz="0" w:space="0" w:color="auto"/>
      </w:divBdr>
    </w:div>
    <w:div w:id="990255109">
      <w:bodyDiv w:val="1"/>
      <w:marLeft w:val="0"/>
      <w:marRight w:val="0"/>
      <w:marTop w:val="0"/>
      <w:marBottom w:val="0"/>
      <w:divBdr>
        <w:top w:val="none" w:sz="0" w:space="0" w:color="auto"/>
        <w:left w:val="none" w:sz="0" w:space="0" w:color="auto"/>
        <w:bottom w:val="none" w:sz="0" w:space="0" w:color="auto"/>
        <w:right w:val="none" w:sz="0" w:space="0" w:color="auto"/>
      </w:divBdr>
    </w:div>
    <w:div w:id="1015303114">
      <w:bodyDiv w:val="1"/>
      <w:marLeft w:val="0"/>
      <w:marRight w:val="0"/>
      <w:marTop w:val="0"/>
      <w:marBottom w:val="0"/>
      <w:divBdr>
        <w:top w:val="none" w:sz="0" w:space="0" w:color="auto"/>
        <w:left w:val="none" w:sz="0" w:space="0" w:color="auto"/>
        <w:bottom w:val="none" w:sz="0" w:space="0" w:color="auto"/>
        <w:right w:val="none" w:sz="0" w:space="0" w:color="auto"/>
      </w:divBdr>
    </w:div>
    <w:div w:id="1119841349">
      <w:bodyDiv w:val="1"/>
      <w:marLeft w:val="0"/>
      <w:marRight w:val="0"/>
      <w:marTop w:val="0"/>
      <w:marBottom w:val="0"/>
      <w:divBdr>
        <w:top w:val="none" w:sz="0" w:space="0" w:color="auto"/>
        <w:left w:val="none" w:sz="0" w:space="0" w:color="auto"/>
        <w:bottom w:val="none" w:sz="0" w:space="0" w:color="auto"/>
        <w:right w:val="none" w:sz="0" w:space="0" w:color="auto"/>
      </w:divBdr>
    </w:div>
    <w:div w:id="1144277563">
      <w:bodyDiv w:val="1"/>
      <w:marLeft w:val="0"/>
      <w:marRight w:val="0"/>
      <w:marTop w:val="0"/>
      <w:marBottom w:val="0"/>
      <w:divBdr>
        <w:top w:val="none" w:sz="0" w:space="0" w:color="auto"/>
        <w:left w:val="none" w:sz="0" w:space="0" w:color="auto"/>
        <w:bottom w:val="none" w:sz="0" w:space="0" w:color="auto"/>
        <w:right w:val="none" w:sz="0" w:space="0" w:color="auto"/>
      </w:divBdr>
    </w:div>
    <w:div w:id="1200243915">
      <w:bodyDiv w:val="1"/>
      <w:marLeft w:val="0"/>
      <w:marRight w:val="0"/>
      <w:marTop w:val="0"/>
      <w:marBottom w:val="0"/>
      <w:divBdr>
        <w:top w:val="none" w:sz="0" w:space="0" w:color="auto"/>
        <w:left w:val="none" w:sz="0" w:space="0" w:color="auto"/>
        <w:bottom w:val="none" w:sz="0" w:space="0" w:color="auto"/>
        <w:right w:val="none" w:sz="0" w:space="0" w:color="auto"/>
      </w:divBdr>
    </w:div>
    <w:div w:id="1217737499">
      <w:bodyDiv w:val="1"/>
      <w:marLeft w:val="0"/>
      <w:marRight w:val="0"/>
      <w:marTop w:val="0"/>
      <w:marBottom w:val="0"/>
      <w:divBdr>
        <w:top w:val="none" w:sz="0" w:space="0" w:color="auto"/>
        <w:left w:val="none" w:sz="0" w:space="0" w:color="auto"/>
        <w:bottom w:val="none" w:sz="0" w:space="0" w:color="auto"/>
        <w:right w:val="none" w:sz="0" w:space="0" w:color="auto"/>
      </w:divBdr>
    </w:div>
    <w:div w:id="1225751307">
      <w:bodyDiv w:val="1"/>
      <w:marLeft w:val="0"/>
      <w:marRight w:val="0"/>
      <w:marTop w:val="0"/>
      <w:marBottom w:val="0"/>
      <w:divBdr>
        <w:top w:val="none" w:sz="0" w:space="0" w:color="auto"/>
        <w:left w:val="none" w:sz="0" w:space="0" w:color="auto"/>
        <w:bottom w:val="none" w:sz="0" w:space="0" w:color="auto"/>
        <w:right w:val="none" w:sz="0" w:space="0" w:color="auto"/>
      </w:divBdr>
    </w:div>
    <w:div w:id="1230387395">
      <w:bodyDiv w:val="1"/>
      <w:marLeft w:val="0"/>
      <w:marRight w:val="0"/>
      <w:marTop w:val="0"/>
      <w:marBottom w:val="0"/>
      <w:divBdr>
        <w:top w:val="none" w:sz="0" w:space="0" w:color="auto"/>
        <w:left w:val="none" w:sz="0" w:space="0" w:color="auto"/>
        <w:bottom w:val="none" w:sz="0" w:space="0" w:color="auto"/>
        <w:right w:val="none" w:sz="0" w:space="0" w:color="auto"/>
      </w:divBdr>
    </w:div>
    <w:div w:id="1239942770">
      <w:bodyDiv w:val="1"/>
      <w:marLeft w:val="0"/>
      <w:marRight w:val="0"/>
      <w:marTop w:val="0"/>
      <w:marBottom w:val="0"/>
      <w:divBdr>
        <w:top w:val="none" w:sz="0" w:space="0" w:color="auto"/>
        <w:left w:val="none" w:sz="0" w:space="0" w:color="auto"/>
        <w:bottom w:val="none" w:sz="0" w:space="0" w:color="auto"/>
        <w:right w:val="none" w:sz="0" w:space="0" w:color="auto"/>
      </w:divBdr>
    </w:div>
    <w:div w:id="1287547847">
      <w:bodyDiv w:val="1"/>
      <w:marLeft w:val="0"/>
      <w:marRight w:val="0"/>
      <w:marTop w:val="0"/>
      <w:marBottom w:val="0"/>
      <w:divBdr>
        <w:top w:val="none" w:sz="0" w:space="0" w:color="auto"/>
        <w:left w:val="none" w:sz="0" w:space="0" w:color="auto"/>
        <w:bottom w:val="none" w:sz="0" w:space="0" w:color="auto"/>
        <w:right w:val="none" w:sz="0" w:space="0" w:color="auto"/>
      </w:divBdr>
    </w:div>
    <w:div w:id="1287925277">
      <w:bodyDiv w:val="1"/>
      <w:marLeft w:val="0"/>
      <w:marRight w:val="0"/>
      <w:marTop w:val="0"/>
      <w:marBottom w:val="0"/>
      <w:divBdr>
        <w:top w:val="none" w:sz="0" w:space="0" w:color="auto"/>
        <w:left w:val="none" w:sz="0" w:space="0" w:color="auto"/>
        <w:bottom w:val="none" w:sz="0" w:space="0" w:color="auto"/>
        <w:right w:val="none" w:sz="0" w:space="0" w:color="auto"/>
      </w:divBdr>
    </w:div>
    <w:div w:id="1295983213">
      <w:bodyDiv w:val="1"/>
      <w:marLeft w:val="0"/>
      <w:marRight w:val="0"/>
      <w:marTop w:val="0"/>
      <w:marBottom w:val="0"/>
      <w:divBdr>
        <w:top w:val="none" w:sz="0" w:space="0" w:color="auto"/>
        <w:left w:val="none" w:sz="0" w:space="0" w:color="auto"/>
        <w:bottom w:val="none" w:sz="0" w:space="0" w:color="auto"/>
        <w:right w:val="none" w:sz="0" w:space="0" w:color="auto"/>
      </w:divBdr>
    </w:div>
    <w:div w:id="1316640587">
      <w:bodyDiv w:val="1"/>
      <w:marLeft w:val="0"/>
      <w:marRight w:val="0"/>
      <w:marTop w:val="0"/>
      <w:marBottom w:val="0"/>
      <w:divBdr>
        <w:top w:val="none" w:sz="0" w:space="0" w:color="auto"/>
        <w:left w:val="none" w:sz="0" w:space="0" w:color="auto"/>
        <w:bottom w:val="none" w:sz="0" w:space="0" w:color="auto"/>
        <w:right w:val="none" w:sz="0" w:space="0" w:color="auto"/>
      </w:divBdr>
    </w:div>
    <w:div w:id="1326205445">
      <w:bodyDiv w:val="1"/>
      <w:marLeft w:val="0"/>
      <w:marRight w:val="0"/>
      <w:marTop w:val="0"/>
      <w:marBottom w:val="0"/>
      <w:divBdr>
        <w:top w:val="none" w:sz="0" w:space="0" w:color="auto"/>
        <w:left w:val="none" w:sz="0" w:space="0" w:color="auto"/>
        <w:bottom w:val="none" w:sz="0" w:space="0" w:color="auto"/>
        <w:right w:val="none" w:sz="0" w:space="0" w:color="auto"/>
      </w:divBdr>
    </w:div>
    <w:div w:id="1344353981">
      <w:bodyDiv w:val="1"/>
      <w:marLeft w:val="0"/>
      <w:marRight w:val="0"/>
      <w:marTop w:val="0"/>
      <w:marBottom w:val="0"/>
      <w:divBdr>
        <w:top w:val="none" w:sz="0" w:space="0" w:color="auto"/>
        <w:left w:val="none" w:sz="0" w:space="0" w:color="auto"/>
        <w:bottom w:val="none" w:sz="0" w:space="0" w:color="auto"/>
        <w:right w:val="none" w:sz="0" w:space="0" w:color="auto"/>
      </w:divBdr>
    </w:div>
    <w:div w:id="1362244383">
      <w:bodyDiv w:val="1"/>
      <w:marLeft w:val="0"/>
      <w:marRight w:val="0"/>
      <w:marTop w:val="0"/>
      <w:marBottom w:val="0"/>
      <w:divBdr>
        <w:top w:val="none" w:sz="0" w:space="0" w:color="auto"/>
        <w:left w:val="none" w:sz="0" w:space="0" w:color="auto"/>
        <w:bottom w:val="none" w:sz="0" w:space="0" w:color="auto"/>
        <w:right w:val="none" w:sz="0" w:space="0" w:color="auto"/>
      </w:divBdr>
    </w:div>
    <w:div w:id="1373457521">
      <w:bodyDiv w:val="1"/>
      <w:marLeft w:val="0"/>
      <w:marRight w:val="0"/>
      <w:marTop w:val="0"/>
      <w:marBottom w:val="0"/>
      <w:divBdr>
        <w:top w:val="none" w:sz="0" w:space="0" w:color="auto"/>
        <w:left w:val="none" w:sz="0" w:space="0" w:color="auto"/>
        <w:bottom w:val="none" w:sz="0" w:space="0" w:color="auto"/>
        <w:right w:val="none" w:sz="0" w:space="0" w:color="auto"/>
      </w:divBdr>
    </w:div>
    <w:div w:id="1380664891">
      <w:bodyDiv w:val="1"/>
      <w:marLeft w:val="0"/>
      <w:marRight w:val="0"/>
      <w:marTop w:val="0"/>
      <w:marBottom w:val="0"/>
      <w:divBdr>
        <w:top w:val="none" w:sz="0" w:space="0" w:color="auto"/>
        <w:left w:val="none" w:sz="0" w:space="0" w:color="auto"/>
        <w:bottom w:val="none" w:sz="0" w:space="0" w:color="auto"/>
        <w:right w:val="none" w:sz="0" w:space="0" w:color="auto"/>
      </w:divBdr>
    </w:div>
    <w:div w:id="1417093783">
      <w:bodyDiv w:val="1"/>
      <w:marLeft w:val="0"/>
      <w:marRight w:val="0"/>
      <w:marTop w:val="0"/>
      <w:marBottom w:val="0"/>
      <w:divBdr>
        <w:top w:val="none" w:sz="0" w:space="0" w:color="auto"/>
        <w:left w:val="none" w:sz="0" w:space="0" w:color="auto"/>
        <w:bottom w:val="none" w:sz="0" w:space="0" w:color="auto"/>
        <w:right w:val="none" w:sz="0" w:space="0" w:color="auto"/>
      </w:divBdr>
    </w:div>
    <w:div w:id="1449198042">
      <w:bodyDiv w:val="1"/>
      <w:marLeft w:val="0"/>
      <w:marRight w:val="0"/>
      <w:marTop w:val="0"/>
      <w:marBottom w:val="0"/>
      <w:divBdr>
        <w:top w:val="none" w:sz="0" w:space="0" w:color="auto"/>
        <w:left w:val="none" w:sz="0" w:space="0" w:color="auto"/>
        <w:bottom w:val="none" w:sz="0" w:space="0" w:color="auto"/>
        <w:right w:val="none" w:sz="0" w:space="0" w:color="auto"/>
      </w:divBdr>
    </w:div>
    <w:div w:id="1500656730">
      <w:bodyDiv w:val="1"/>
      <w:marLeft w:val="0"/>
      <w:marRight w:val="0"/>
      <w:marTop w:val="0"/>
      <w:marBottom w:val="0"/>
      <w:divBdr>
        <w:top w:val="none" w:sz="0" w:space="0" w:color="auto"/>
        <w:left w:val="none" w:sz="0" w:space="0" w:color="auto"/>
        <w:bottom w:val="none" w:sz="0" w:space="0" w:color="auto"/>
        <w:right w:val="none" w:sz="0" w:space="0" w:color="auto"/>
      </w:divBdr>
    </w:div>
    <w:div w:id="1518688361">
      <w:bodyDiv w:val="1"/>
      <w:marLeft w:val="0"/>
      <w:marRight w:val="0"/>
      <w:marTop w:val="0"/>
      <w:marBottom w:val="0"/>
      <w:divBdr>
        <w:top w:val="none" w:sz="0" w:space="0" w:color="auto"/>
        <w:left w:val="none" w:sz="0" w:space="0" w:color="auto"/>
        <w:bottom w:val="none" w:sz="0" w:space="0" w:color="auto"/>
        <w:right w:val="none" w:sz="0" w:space="0" w:color="auto"/>
      </w:divBdr>
    </w:div>
    <w:div w:id="1519734564">
      <w:bodyDiv w:val="1"/>
      <w:marLeft w:val="0"/>
      <w:marRight w:val="0"/>
      <w:marTop w:val="0"/>
      <w:marBottom w:val="0"/>
      <w:divBdr>
        <w:top w:val="none" w:sz="0" w:space="0" w:color="auto"/>
        <w:left w:val="none" w:sz="0" w:space="0" w:color="auto"/>
        <w:bottom w:val="none" w:sz="0" w:space="0" w:color="auto"/>
        <w:right w:val="none" w:sz="0" w:space="0" w:color="auto"/>
      </w:divBdr>
    </w:div>
    <w:div w:id="1545679827">
      <w:bodyDiv w:val="1"/>
      <w:marLeft w:val="0"/>
      <w:marRight w:val="0"/>
      <w:marTop w:val="0"/>
      <w:marBottom w:val="0"/>
      <w:divBdr>
        <w:top w:val="none" w:sz="0" w:space="0" w:color="auto"/>
        <w:left w:val="none" w:sz="0" w:space="0" w:color="auto"/>
        <w:bottom w:val="none" w:sz="0" w:space="0" w:color="auto"/>
        <w:right w:val="none" w:sz="0" w:space="0" w:color="auto"/>
      </w:divBdr>
    </w:div>
    <w:div w:id="1554776432">
      <w:bodyDiv w:val="1"/>
      <w:marLeft w:val="0"/>
      <w:marRight w:val="0"/>
      <w:marTop w:val="0"/>
      <w:marBottom w:val="0"/>
      <w:divBdr>
        <w:top w:val="none" w:sz="0" w:space="0" w:color="auto"/>
        <w:left w:val="none" w:sz="0" w:space="0" w:color="auto"/>
        <w:bottom w:val="none" w:sz="0" w:space="0" w:color="auto"/>
        <w:right w:val="none" w:sz="0" w:space="0" w:color="auto"/>
      </w:divBdr>
    </w:div>
    <w:div w:id="1558129880">
      <w:bodyDiv w:val="1"/>
      <w:marLeft w:val="0"/>
      <w:marRight w:val="0"/>
      <w:marTop w:val="0"/>
      <w:marBottom w:val="0"/>
      <w:divBdr>
        <w:top w:val="none" w:sz="0" w:space="0" w:color="auto"/>
        <w:left w:val="none" w:sz="0" w:space="0" w:color="auto"/>
        <w:bottom w:val="none" w:sz="0" w:space="0" w:color="auto"/>
        <w:right w:val="none" w:sz="0" w:space="0" w:color="auto"/>
      </w:divBdr>
    </w:div>
    <w:div w:id="1572764588">
      <w:bodyDiv w:val="1"/>
      <w:marLeft w:val="0"/>
      <w:marRight w:val="0"/>
      <w:marTop w:val="0"/>
      <w:marBottom w:val="0"/>
      <w:divBdr>
        <w:top w:val="none" w:sz="0" w:space="0" w:color="auto"/>
        <w:left w:val="none" w:sz="0" w:space="0" w:color="auto"/>
        <w:bottom w:val="none" w:sz="0" w:space="0" w:color="auto"/>
        <w:right w:val="none" w:sz="0" w:space="0" w:color="auto"/>
      </w:divBdr>
    </w:div>
    <w:div w:id="1596863923">
      <w:bodyDiv w:val="1"/>
      <w:marLeft w:val="0"/>
      <w:marRight w:val="0"/>
      <w:marTop w:val="0"/>
      <w:marBottom w:val="0"/>
      <w:divBdr>
        <w:top w:val="none" w:sz="0" w:space="0" w:color="auto"/>
        <w:left w:val="none" w:sz="0" w:space="0" w:color="auto"/>
        <w:bottom w:val="none" w:sz="0" w:space="0" w:color="auto"/>
        <w:right w:val="none" w:sz="0" w:space="0" w:color="auto"/>
      </w:divBdr>
    </w:div>
    <w:div w:id="1614438683">
      <w:bodyDiv w:val="1"/>
      <w:marLeft w:val="0"/>
      <w:marRight w:val="0"/>
      <w:marTop w:val="0"/>
      <w:marBottom w:val="0"/>
      <w:divBdr>
        <w:top w:val="none" w:sz="0" w:space="0" w:color="auto"/>
        <w:left w:val="none" w:sz="0" w:space="0" w:color="auto"/>
        <w:bottom w:val="none" w:sz="0" w:space="0" w:color="auto"/>
        <w:right w:val="none" w:sz="0" w:space="0" w:color="auto"/>
      </w:divBdr>
    </w:div>
    <w:div w:id="1654408868">
      <w:bodyDiv w:val="1"/>
      <w:marLeft w:val="0"/>
      <w:marRight w:val="0"/>
      <w:marTop w:val="0"/>
      <w:marBottom w:val="0"/>
      <w:divBdr>
        <w:top w:val="none" w:sz="0" w:space="0" w:color="auto"/>
        <w:left w:val="none" w:sz="0" w:space="0" w:color="auto"/>
        <w:bottom w:val="none" w:sz="0" w:space="0" w:color="auto"/>
        <w:right w:val="none" w:sz="0" w:space="0" w:color="auto"/>
      </w:divBdr>
    </w:div>
    <w:div w:id="1656570014">
      <w:bodyDiv w:val="1"/>
      <w:marLeft w:val="0"/>
      <w:marRight w:val="0"/>
      <w:marTop w:val="0"/>
      <w:marBottom w:val="0"/>
      <w:divBdr>
        <w:top w:val="none" w:sz="0" w:space="0" w:color="auto"/>
        <w:left w:val="none" w:sz="0" w:space="0" w:color="auto"/>
        <w:bottom w:val="none" w:sz="0" w:space="0" w:color="auto"/>
        <w:right w:val="none" w:sz="0" w:space="0" w:color="auto"/>
      </w:divBdr>
    </w:div>
    <w:div w:id="1658144125">
      <w:bodyDiv w:val="1"/>
      <w:marLeft w:val="0"/>
      <w:marRight w:val="0"/>
      <w:marTop w:val="0"/>
      <w:marBottom w:val="0"/>
      <w:divBdr>
        <w:top w:val="none" w:sz="0" w:space="0" w:color="auto"/>
        <w:left w:val="none" w:sz="0" w:space="0" w:color="auto"/>
        <w:bottom w:val="none" w:sz="0" w:space="0" w:color="auto"/>
        <w:right w:val="none" w:sz="0" w:space="0" w:color="auto"/>
      </w:divBdr>
    </w:div>
    <w:div w:id="1683168096">
      <w:bodyDiv w:val="1"/>
      <w:marLeft w:val="0"/>
      <w:marRight w:val="0"/>
      <w:marTop w:val="0"/>
      <w:marBottom w:val="0"/>
      <w:divBdr>
        <w:top w:val="none" w:sz="0" w:space="0" w:color="auto"/>
        <w:left w:val="none" w:sz="0" w:space="0" w:color="auto"/>
        <w:bottom w:val="none" w:sz="0" w:space="0" w:color="auto"/>
        <w:right w:val="none" w:sz="0" w:space="0" w:color="auto"/>
      </w:divBdr>
    </w:div>
    <w:div w:id="1705517156">
      <w:bodyDiv w:val="1"/>
      <w:marLeft w:val="0"/>
      <w:marRight w:val="0"/>
      <w:marTop w:val="0"/>
      <w:marBottom w:val="0"/>
      <w:divBdr>
        <w:top w:val="none" w:sz="0" w:space="0" w:color="auto"/>
        <w:left w:val="none" w:sz="0" w:space="0" w:color="auto"/>
        <w:bottom w:val="none" w:sz="0" w:space="0" w:color="auto"/>
        <w:right w:val="none" w:sz="0" w:space="0" w:color="auto"/>
      </w:divBdr>
    </w:div>
    <w:div w:id="1706516840">
      <w:bodyDiv w:val="1"/>
      <w:marLeft w:val="0"/>
      <w:marRight w:val="0"/>
      <w:marTop w:val="0"/>
      <w:marBottom w:val="0"/>
      <w:divBdr>
        <w:top w:val="none" w:sz="0" w:space="0" w:color="auto"/>
        <w:left w:val="none" w:sz="0" w:space="0" w:color="auto"/>
        <w:bottom w:val="none" w:sz="0" w:space="0" w:color="auto"/>
        <w:right w:val="none" w:sz="0" w:space="0" w:color="auto"/>
      </w:divBdr>
    </w:div>
    <w:div w:id="1752002378">
      <w:bodyDiv w:val="1"/>
      <w:marLeft w:val="0"/>
      <w:marRight w:val="0"/>
      <w:marTop w:val="0"/>
      <w:marBottom w:val="0"/>
      <w:divBdr>
        <w:top w:val="none" w:sz="0" w:space="0" w:color="auto"/>
        <w:left w:val="none" w:sz="0" w:space="0" w:color="auto"/>
        <w:bottom w:val="none" w:sz="0" w:space="0" w:color="auto"/>
        <w:right w:val="none" w:sz="0" w:space="0" w:color="auto"/>
      </w:divBdr>
    </w:div>
    <w:div w:id="1753353581">
      <w:bodyDiv w:val="1"/>
      <w:marLeft w:val="0"/>
      <w:marRight w:val="0"/>
      <w:marTop w:val="0"/>
      <w:marBottom w:val="0"/>
      <w:divBdr>
        <w:top w:val="none" w:sz="0" w:space="0" w:color="auto"/>
        <w:left w:val="none" w:sz="0" w:space="0" w:color="auto"/>
        <w:bottom w:val="none" w:sz="0" w:space="0" w:color="auto"/>
        <w:right w:val="none" w:sz="0" w:space="0" w:color="auto"/>
      </w:divBdr>
    </w:div>
    <w:div w:id="1764304007">
      <w:bodyDiv w:val="1"/>
      <w:marLeft w:val="0"/>
      <w:marRight w:val="0"/>
      <w:marTop w:val="0"/>
      <w:marBottom w:val="0"/>
      <w:divBdr>
        <w:top w:val="none" w:sz="0" w:space="0" w:color="auto"/>
        <w:left w:val="none" w:sz="0" w:space="0" w:color="auto"/>
        <w:bottom w:val="none" w:sz="0" w:space="0" w:color="auto"/>
        <w:right w:val="none" w:sz="0" w:space="0" w:color="auto"/>
      </w:divBdr>
    </w:div>
    <w:div w:id="1770657061">
      <w:bodyDiv w:val="1"/>
      <w:marLeft w:val="0"/>
      <w:marRight w:val="0"/>
      <w:marTop w:val="0"/>
      <w:marBottom w:val="0"/>
      <w:divBdr>
        <w:top w:val="none" w:sz="0" w:space="0" w:color="auto"/>
        <w:left w:val="none" w:sz="0" w:space="0" w:color="auto"/>
        <w:bottom w:val="none" w:sz="0" w:space="0" w:color="auto"/>
        <w:right w:val="none" w:sz="0" w:space="0" w:color="auto"/>
      </w:divBdr>
    </w:div>
    <w:div w:id="1805583567">
      <w:bodyDiv w:val="1"/>
      <w:marLeft w:val="0"/>
      <w:marRight w:val="0"/>
      <w:marTop w:val="0"/>
      <w:marBottom w:val="0"/>
      <w:divBdr>
        <w:top w:val="none" w:sz="0" w:space="0" w:color="auto"/>
        <w:left w:val="none" w:sz="0" w:space="0" w:color="auto"/>
        <w:bottom w:val="none" w:sz="0" w:space="0" w:color="auto"/>
        <w:right w:val="none" w:sz="0" w:space="0" w:color="auto"/>
      </w:divBdr>
    </w:div>
    <w:div w:id="1851138230">
      <w:bodyDiv w:val="1"/>
      <w:marLeft w:val="0"/>
      <w:marRight w:val="0"/>
      <w:marTop w:val="0"/>
      <w:marBottom w:val="0"/>
      <w:divBdr>
        <w:top w:val="none" w:sz="0" w:space="0" w:color="auto"/>
        <w:left w:val="none" w:sz="0" w:space="0" w:color="auto"/>
        <w:bottom w:val="none" w:sz="0" w:space="0" w:color="auto"/>
        <w:right w:val="none" w:sz="0" w:space="0" w:color="auto"/>
      </w:divBdr>
    </w:div>
    <w:div w:id="1865286812">
      <w:bodyDiv w:val="1"/>
      <w:marLeft w:val="0"/>
      <w:marRight w:val="0"/>
      <w:marTop w:val="0"/>
      <w:marBottom w:val="0"/>
      <w:divBdr>
        <w:top w:val="none" w:sz="0" w:space="0" w:color="auto"/>
        <w:left w:val="none" w:sz="0" w:space="0" w:color="auto"/>
        <w:bottom w:val="none" w:sz="0" w:space="0" w:color="auto"/>
        <w:right w:val="none" w:sz="0" w:space="0" w:color="auto"/>
      </w:divBdr>
    </w:div>
    <w:div w:id="1878421560">
      <w:bodyDiv w:val="1"/>
      <w:marLeft w:val="0"/>
      <w:marRight w:val="0"/>
      <w:marTop w:val="0"/>
      <w:marBottom w:val="0"/>
      <w:divBdr>
        <w:top w:val="none" w:sz="0" w:space="0" w:color="auto"/>
        <w:left w:val="none" w:sz="0" w:space="0" w:color="auto"/>
        <w:bottom w:val="none" w:sz="0" w:space="0" w:color="auto"/>
        <w:right w:val="none" w:sz="0" w:space="0" w:color="auto"/>
      </w:divBdr>
    </w:div>
    <w:div w:id="1961497332">
      <w:bodyDiv w:val="1"/>
      <w:marLeft w:val="0"/>
      <w:marRight w:val="0"/>
      <w:marTop w:val="0"/>
      <w:marBottom w:val="0"/>
      <w:divBdr>
        <w:top w:val="none" w:sz="0" w:space="0" w:color="auto"/>
        <w:left w:val="none" w:sz="0" w:space="0" w:color="auto"/>
        <w:bottom w:val="none" w:sz="0" w:space="0" w:color="auto"/>
        <w:right w:val="none" w:sz="0" w:space="0" w:color="auto"/>
      </w:divBdr>
    </w:div>
    <w:div w:id="1973366357">
      <w:bodyDiv w:val="1"/>
      <w:marLeft w:val="0"/>
      <w:marRight w:val="0"/>
      <w:marTop w:val="0"/>
      <w:marBottom w:val="0"/>
      <w:divBdr>
        <w:top w:val="none" w:sz="0" w:space="0" w:color="auto"/>
        <w:left w:val="none" w:sz="0" w:space="0" w:color="auto"/>
        <w:bottom w:val="none" w:sz="0" w:space="0" w:color="auto"/>
        <w:right w:val="none" w:sz="0" w:space="0" w:color="auto"/>
      </w:divBdr>
    </w:div>
    <w:div w:id="1995836042">
      <w:bodyDiv w:val="1"/>
      <w:marLeft w:val="0"/>
      <w:marRight w:val="0"/>
      <w:marTop w:val="0"/>
      <w:marBottom w:val="0"/>
      <w:divBdr>
        <w:top w:val="none" w:sz="0" w:space="0" w:color="auto"/>
        <w:left w:val="none" w:sz="0" w:space="0" w:color="auto"/>
        <w:bottom w:val="none" w:sz="0" w:space="0" w:color="auto"/>
        <w:right w:val="none" w:sz="0" w:space="0" w:color="auto"/>
      </w:divBdr>
    </w:div>
    <w:div w:id="2006130155">
      <w:bodyDiv w:val="1"/>
      <w:marLeft w:val="0"/>
      <w:marRight w:val="0"/>
      <w:marTop w:val="0"/>
      <w:marBottom w:val="0"/>
      <w:divBdr>
        <w:top w:val="none" w:sz="0" w:space="0" w:color="auto"/>
        <w:left w:val="none" w:sz="0" w:space="0" w:color="auto"/>
        <w:bottom w:val="none" w:sz="0" w:space="0" w:color="auto"/>
        <w:right w:val="none" w:sz="0" w:space="0" w:color="auto"/>
      </w:divBdr>
    </w:div>
    <w:div w:id="2043894382">
      <w:bodyDiv w:val="1"/>
      <w:marLeft w:val="0"/>
      <w:marRight w:val="0"/>
      <w:marTop w:val="0"/>
      <w:marBottom w:val="0"/>
      <w:divBdr>
        <w:top w:val="none" w:sz="0" w:space="0" w:color="auto"/>
        <w:left w:val="none" w:sz="0" w:space="0" w:color="auto"/>
        <w:bottom w:val="none" w:sz="0" w:space="0" w:color="auto"/>
        <w:right w:val="none" w:sz="0" w:space="0" w:color="auto"/>
      </w:divBdr>
    </w:div>
    <w:div w:id="2057389016">
      <w:bodyDiv w:val="1"/>
      <w:marLeft w:val="0"/>
      <w:marRight w:val="0"/>
      <w:marTop w:val="0"/>
      <w:marBottom w:val="0"/>
      <w:divBdr>
        <w:top w:val="none" w:sz="0" w:space="0" w:color="auto"/>
        <w:left w:val="none" w:sz="0" w:space="0" w:color="auto"/>
        <w:bottom w:val="none" w:sz="0" w:space="0" w:color="auto"/>
        <w:right w:val="none" w:sz="0" w:space="0" w:color="auto"/>
      </w:divBdr>
    </w:div>
    <w:div w:id="2063821414">
      <w:bodyDiv w:val="1"/>
      <w:marLeft w:val="0"/>
      <w:marRight w:val="0"/>
      <w:marTop w:val="0"/>
      <w:marBottom w:val="0"/>
      <w:divBdr>
        <w:top w:val="none" w:sz="0" w:space="0" w:color="auto"/>
        <w:left w:val="none" w:sz="0" w:space="0" w:color="auto"/>
        <w:bottom w:val="none" w:sz="0" w:space="0" w:color="auto"/>
        <w:right w:val="none" w:sz="0" w:space="0" w:color="auto"/>
      </w:divBdr>
    </w:div>
    <w:div w:id="2130003172">
      <w:bodyDiv w:val="1"/>
      <w:marLeft w:val="0"/>
      <w:marRight w:val="0"/>
      <w:marTop w:val="0"/>
      <w:marBottom w:val="0"/>
      <w:divBdr>
        <w:top w:val="none" w:sz="0" w:space="0" w:color="auto"/>
        <w:left w:val="none" w:sz="0" w:space="0" w:color="auto"/>
        <w:bottom w:val="none" w:sz="0" w:space="0" w:color="auto"/>
        <w:right w:val="none" w:sz="0" w:space="0" w:color="auto"/>
      </w:divBdr>
    </w:div>
    <w:div w:id="213748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5C73B-821E-4B21-ADF1-D9BDC8E85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Pages>
  <Words>1375</Words>
  <Characters>7844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Benson</dc:creator>
  <cp:keywords/>
  <dc:description/>
  <cp:lastModifiedBy>Gillian Benson</cp:lastModifiedBy>
  <cp:revision>21</cp:revision>
  <cp:lastPrinted>2022-04-20T10:23:00Z</cp:lastPrinted>
  <dcterms:created xsi:type="dcterms:W3CDTF">2022-03-11T14:18:00Z</dcterms:created>
  <dcterms:modified xsi:type="dcterms:W3CDTF">2022-05-18T10:39:00Z</dcterms:modified>
</cp:coreProperties>
</file>